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A609" w14:textId="1C191ECB" w:rsidR="00CA1DB1" w:rsidRPr="005415D6" w:rsidRDefault="00933C30" w:rsidP="005A4AB8">
      <w:pPr>
        <w:tabs>
          <w:tab w:val="left" w:pos="3828"/>
        </w:tabs>
        <w:rPr>
          <w:rFonts w:ascii="Times New Roman" w:hAnsi="Times New Roman" w:cs="Times New Roman"/>
          <w:sz w:val="24"/>
          <w:szCs w:val="24"/>
        </w:rPr>
      </w:pPr>
      <w:r w:rsidRPr="005415D6">
        <w:rPr>
          <w:rFonts w:ascii="Times New Roman" w:hAnsi="Times New Roman" w:cs="Times New Roman"/>
          <w:sz w:val="24"/>
          <w:szCs w:val="24"/>
        </w:rPr>
        <w:t>DZPZ/333/</w:t>
      </w:r>
      <w:r w:rsidR="00FC2563" w:rsidRPr="005415D6">
        <w:rPr>
          <w:rFonts w:ascii="Times New Roman" w:hAnsi="Times New Roman" w:cs="Times New Roman"/>
          <w:sz w:val="24"/>
          <w:szCs w:val="24"/>
        </w:rPr>
        <w:t>98</w:t>
      </w:r>
      <w:r w:rsidR="007018F3" w:rsidRPr="005415D6">
        <w:rPr>
          <w:rFonts w:ascii="Times New Roman" w:hAnsi="Times New Roman" w:cs="Times New Roman"/>
          <w:sz w:val="24"/>
          <w:szCs w:val="24"/>
        </w:rPr>
        <w:t>/202</w:t>
      </w:r>
      <w:r w:rsidR="00FC2563" w:rsidRPr="005415D6">
        <w:rPr>
          <w:rFonts w:ascii="Times New Roman" w:hAnsi="Times New Roman" w:cs="Times New Roman"/>
          <w:sz w:val="24"/>
          <w:szCs w:val="24"/>
        </w:rPr>
        <w:t>3</w:t>
      </w:r>
      <w:r w:rsidR="007018F3" w:rsidRPr="005415D6">
        <w:rPr>
          <w:rFonts w:ascii="Times New Roman" w:hAnsi="Times New Roman" w:cs="Times New Roman"/>
          <w:sz w:val="24"/>
          <w:szCs w:val="24"/>
        </w:rPr>
        <w:t xml:space="preserve">                                                                             </w:t>
      </w:r>
      <w:r w:rsidR="005415D6" w:rsidRPr="005415D6">
        <w:rPr>
          <w:rFonts w:ascii="Times New Roman" w:hAnsi="Times New Roman" w:cs="Times New Roman"/>
          <w:sz w:val="24"/>
          <w:szCs w:val="24"/>
        </w:rPr>
        <w:tab/>
      </w:r>
      <w:r w:rsidR="005415D6" w:rsidRPr="005415D6">
        <w:rPr>
          <w:rFonts w:ascii="Times New Roman" w:hAnsi="Times New Roman" w:cs="Times New Roman"/>
          <w:sz w:val="24"/>
          <w:szCs w:val="24"/>
        </w:rPr>
        <w:tab/>
      </w:r>
      <w:r w:rsidR="005415D6" w:rsidRPr="005415D6">
        <w:rPr>
          <w:rFonts w:ascii="Times New Roman" w:hAnsi="Times New Roman" w:cs="Times New Roman"/>
          <w:sz w:val="24"/>
          <w:szCs w:val="24"/>
        </w:rPr>
        <w:tab/>
      </w:r>
      <w:r w:rsidR="005415D6" w:rsidRPr="005415D6">
        <w:rPr>
          <w:rFonts w:ascii="Times New Roman" w:hAnsi="Times New Roman" w:cs="Times New Roman"/>
          <w:sz w:val="24"/>
          <w:szCs w:val="24"/>
        </w:rPr>
        <w:tab/>
      </w:r>
      <w:r w:rsidR="005415D6" w:rsidRPr="005415D6">
        <w:rPr>
          <w:rFonts w:ascii="Times New Roman" w:hAnsi="Times New Roman" w:cs="Times New Roman"/>
          <w:sz w:val="24"/>
          <w:szCs w:val="24"/>
        </w:rPr>
        <w:tab/>
      </w:r>
      <w:r w:rsidR="005415D6" w:rsidRPr="005415D6">
        <w:rPr>
          <w:rFonts w:ascii="Times New Roman" w:hAnsi="Times New Roman" w:cs="Times New Roman"/>
          <w:sz w:val="24"/>
          <w:szCs w:val="24"/>
        </w:rPr>
        <w:tab/>
      </w:r>
    </w:p>
    <w:p w14:paraId="62524A10" w14:textId="77777777" w:rsidR="005A4AB8" w:rsidRDefault="005A4AB8" w:rsidP="00BA149F">
      <w:pPr>
        <w:jc w:val="center"/>
        <w:rPr>
          <w:rFonts w:ascii="Times New Roman" w:hAnsi="Times New Roman" w:cs="Times New Roman"/>
          <w:b/>
          <w:sz w:val="24"/>
          <w:szCs w:val="24"/>
        </w:rPr>
      </w:pPr>
    </w:p>
    <w:p w14:paraId="6A5E107D" w14:textId="5F09ED7E" w:rsidR="00BA149F" w:rsidRDefault="00BA149F" w:rsidP="00BA149F">
      <w:pPr>
        <w:jc w:val="center"/>
        <w:rPr>
          <w:rFonts w:ascii="Times New Roman" w:hAnsi="Times New Roman" w:cs="Times New Roman"/>
          <w:b/>
          <w:sz w:val="24"/>
          <w:szCs w:val="24"/>
        </w:rPr>
      </w:pPr>
      <w:r w:rsidRPr="003A2CC0">
        <w:rPr>
          <w:rFonts w:ascii="Times New Roman" w:hAnsi="Times New Roman" w:cs="Times New Roman"/>
          <w:b/>
          <w:sz w:val="24"/>
          <w:szCs w:val="24"/>
        </w:rPr>
        <w:t xml:space="preserve">FORMULARZ PARAMETRÓW WYMAGANYCH </w:t>
      </w:r>
    </w:p>
    <w:p w14:paraId="7A09D056" w14:textId="1323CA05" w:rsidR="004F64B7" w:rsidRPr="00F441EE" w:rsidRDefault="004F64B7" w:rsidP="00DC750C">
      <w:pPr>
        <w:tabs>
          <w:tab w:val="center" w:pos="2832"/>
          <w:tab w:val="center" w:pos="3540"/>
          <w:tab w:val="right" w:pos="9078"/>
        </w:tabs>
        <w:spacing w:after="0" w:line="240" w:lineRule="auto"/>
        <w:rPr>
          <w:rFonts w:ascii="Times New Roman" w:hAnsi="Times New Roman" w:cs="Times New Roman"/>
        </w:rPr>
      </w:pPr>
      <w:r w:rsidRPr="00F441EE">
        <w:rPr>
          <w:rFonts w:ascii="Times New Roman" w:hAnsi="Times New Roman" w:cs="Times New Roman"/>
          <w:b/>
          <w:bCs/>
          <w:u w:val="single"/>
        </w:rPr>
        <w:t xml:space="preserve">Dostawa </w:t>
      </w:r>
      <w:r w:rsidR="003B17F9" w:rsidRPr="00F441EE">
        <w:rPr>
          <w:rFonts w:ascii="Times New Roman" w:hAnsi="Times New Roman" w:cs="Times New Roman"/>
          <w:b/>
          <w:bCs/>
          <w:u w:val="single"/>
        </w:rPr>
        <w:t>sprzętu komputerowego</w:t>
      </w:r>
      <w:r w:rsidR="00FC2563" w:rsidRPr="00F441EE">
        <w:rPr>
          <w:rFonts w:ascii="Times New Roman" w:hAnsi="Times New Roman" w:cs="Times New Roman"/>
        </w:rPr>
        <w:t xml:space="preserve"> – wymagane minimalne parametry techniczne komputerów. </w:t>
      </w:r>
      <w:r w:rsidR="00F441EE" w:rsidRPr="00F441EE">
        <w:rPr>
          <w:rFonts w:ascii="Times New Roman" w:hAnsi="Times New Roman" w:cs="Times New Roman"/>
        </w:rPr>
        <w:t>Zamawiający</w:t>
      </w:r>
      <w:r w:rsidR="00FC2563" w:rsidRPr="00F441EE">
        <w:rPr>
          <w:rFonts w:ascii="Times New Roman" w:hAnsi="Times New Roman" w:cs="Times New Roman"/>
        </w:rPr>
        <w:t xml:space="preserve"> nie dopuszcza aby komputery były modyfikowane/modernizowane przez </w:t>
      </w:r>
      <w:r w:rsidR="00F441EE" w:rsidRPr="00F441EE">
        <w:rPr>
          <w:rFonts w:ascii="Times New Roman" w:hAnsi="Times New Roman" w:cs="Times New Roman"/>
        </w:rPr>
        <w:t>Wykonawcę</w:t>
      </w:r>
      <w:r w:rsidR="00FC2563" w:rsidRPr="00F441EE">
        <w:rPr>
          <w:rFonts w:ascii="Times New Roman" w:hAnsi="Times New Roman" w:cs="Times New Roman"/>
        </w:rPr>
        <w:t xml:space="preserve"> na drodze </w:t>
      </w:r>
      <w:r w:rsidR="00F441EE" w:rsidRPr="00F441EE">
        <w:rPr>
          <w:rFonts w:ascii="Times New Roman" w:hAnsi="Times New Roman" w:cs="Times New Roman"/>
        </w:rPr>
        <w:t>producent-klient końcowy. Wszystkie elementy muszą być zamontowane fabrycznie na etapie produkcji komputera. Komputer będzie wykorzystywany dla potrzeb aplikacji biurowych, dostępu do Internetu oraz poczty elektronicznej, jako lokalna baza danych, stacja programistyczna. W ofercie należy podać nazwę producenta, typ, model, oraz numer katalogowy oferowanego sprzętu</w:t>
      </w:r>
      <w:r w:rsidR="00F441EE">
        <w:rPr>
          <w:rFonts w:ascii="Times New Roman" w:hAnsi="Times New Roman" w:cs="Times New Roman"/>
        </w:rPr>
        <w:t>.</w:t>
      </w:r>
    </w:p>
    <w:p w14:paraId="0B6A6EF1" w14:textId="77777777" w:rsidR="004F64B7" w:rsidRPr="000E5178" w:rsidRDefault="004F64B7" w:rsidP="00DC750C">
      <w:pPr>
        <w:tabs>
          <w:tab w:val="center" w:pos="2832"/>
          <w:tab w:val="center" w:pos="3540"/>
          <w:tab w:val="right" w:pos="9078"/>
        </w:tabs>
        <w:spacing w:after="0" w:line="240" w:lineRule="auto"/>
        <w:rPr>
          <w:rFonts w:ascii="Times New Roman" w:hAnsi="Times New Roman" w:cs="Times New Roman"/>
          <w:sz w:val="20"/>
          <w:szCs w:val="20"/>
          <w:u w:val="single"/>
        </w:rPr>
      </w:pPr>
    </w:p>
    <w:p w14:paraId="1103B89E" w14:textId="658A72FE" w:rsidR="00DC750C" w:rsidRPr="005415D6" w:rsidRDefault="00DC750C" w:rsidP="00DC750C">
      <w:pPr>
        <w:tabs>
          <w:tab w:val="center" w:pos="2832"/>
          <w:tab w:val="center" w:pos="3540"/>
          <w:tab w:val="right" w:pos="9078"/>
        </w:tabs>
        <w:spacing w:after="0" w:line="240" w:lineRule="auto"/>
        <w:rPr>
          <w:rFonts w:ascii="Times New Roman" w:hAnsi="Times New Roman" w:cs="Times New Roman"/>
          <w:b/>
        </w:rPr>
      </w:pPr>
      <w:r w:rsidRPr="005415D6">
        <w:rPr>
          <w:rFonts w:ascii="Times New Roman" w:hAnsi="Times New Roman" w:cs="Times New Roman"/>
          <w:b/>
        </w:rPr>
        <w:t xml:space="preserve">Poz. 1 </w:t>
      </w:r>
      <w:r w:rsidRPr="005415D6">
        <w:rPr>
          <w:rFonts w:ascii="Times New Roman" w:hAnsi="Times New Roman" w:cs="Times New Roman"/>
          <w:b/>
        </w:rPr>
        <w:tab/>
        <w:t xml:space="preserve"> </w:t>
      </w:r>
      <w:r w:rsidRPr="005415D6">
        <w:rPr>
          <w:rFonts w:ascii="Times New Roman" w:hAnsi="Times New Roman" w:cs="Times New Roman"/>
          <w:b/>
        </w:rPr>
        <w:tab/>
        <w:t xml:space="preserve"> </w:t>
      </w:r>
      <w:r w:rsidRPr="005415D6">
        <w:rPr>
          <w:rFonts w:ascii="Times New Roman" w:hAnsi="Times New Roman" w:cs="Times New Roman"/>
          <w:b/>
        </w:rPr>
        <w:tab/>
        <w:t xml:space="preserve"> </w:t>
      </w:r>
    </w:p>
    <w:p w14:paraId="0C27738B" w14:textId="34C2381E" w:rsidR="001126C3" w:rsidRPr="005415D6" w:rsidRDefault="007018F3" w:rsidP="008B1FB2">
      <w:pPr>
        <w:spacing w:after="0" w:line="240" w:lineRule="auto"/>
        <w:rPr>
          <w:rFonts w:ascii="Times New Roman" w:hAnsi="Times New Roman" w:cs="Times New Roman"/>
          <w:b/>
        </w:rPr>
      </w:pPr>
      <w:r w:rsidRPr="005415D6">
        <w:rPr>
          <w:rFonts w:ascii="Times New Roman" w:hAnsi="Times New Roman" w:cs="Times New Roman"/>
          <w:b/>
          <w:color w:val="C00000"/>
        </w:rPr>
        <w:t xml:space="preserve">Komputer PC </w:t>
      </w:r>
      <w:r w:rsidR="00DF6D0A" w:rsidRPr="005415D6">
        <w:rPr>
          <w:rFonts w:ascii="Times New Roman" w:hAnsi="Times New Roman" w:cs="Times New Roman"/>
          <w:b/>
          <w:color w:val="C00000"/>
        </w:rPr>
        <w:t xml:space="preserve">– </w:t>
      </w:r>
      <w:r w:rsidR="008B1FB2" w:rsidRPr="005415D6">
        <w:rPr>
          <w:rFonts w:ascii="Times New Roman" w:hAnsi="Times New Roman" w:cs="Times New Roman"/>
          <w:b/>
          <w:color w:val="C00000"/>
        </w:rPr>
        <w:t xml:space="preserve"> </w:t>
      </w:r>
      <w:r w:rsidR="00FC2563" w:rsidRPr="005415D6">
        <w:rPr>
          <w:rFonts w:ascii="Times New Roman" w:hAnsi="Times New Roman" w:cs="Times New Roman"/>
          <w:b/>
          <w:color w:val="C00000"/>
        </w:rPr>
        <w:t>10</w:t>
      </w:r>
      <w:r w:rsidRPr="005415D6">
        <w:rPr>
          <w:rFonts w:ascii="Times New Roman" w:hAnsi="Times New Roman" w:cs="Times New Roman"/>
          <w:b/>
          <w:color w:val="C00000"/>
        </w:rPr>
        <w:t xml:space="preserve"> </w:t>
      </w:r>
      <w:r w:rsidR="00DF6D0A" w:rsidRPr="005415D6">
        <w:rPr>
          <w:rFonts w:ascii="Times New Roman" w:hAnsi="Times New Roman" w:cs="Times New Roman"/>
          <w:b/>
          <w:color w:val="C00000"/>
        </w:rPr>
        <w:t>szt.</w:t>
      </w:r>
      <w:r w:rsidR="001E2000" w:rsidRPr="005415D6">
        <w:rPr>
          <w:rFonts w:ascii="Times New Roman" w:hAnsi="Times New Roman" w:cs="Times New Roman"/>
          <w:b/>
        </w:rPr>
        <w:t xml:space="preserve"> </w:t>
      </w:r>
    </w:p>
    <w:p w14:paraId="58C255FF" w14:textId="77777777" w:rsidR="005415D6" w:rsidRPr="000E5178" w:rsidRDefault="005415D6" w:rsidP="008B1FB2">
      <w:pPr>
        <w:spacing w:after="0" w:line="240" w:lineRule="auto"/>
        <w:rPr>
          <w:rFonts w:ascii="Times New Roman" w:hAnsi="Times New Roman" w:cs="Times New Roman"/>
          <w:b/>
          <w:color w:val="C00000"/>
          <w:sz w:val="20"/>
          <w:szCs w:val="20"/>
        </w:rPr>
      </w:pPr>
    </w:p>
    <w:tbl>
      <w:tblPr>
        <w:tblW w:w="14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8080"/>
        <w:gridCol w:w="4100"/>
      </w:tblGrid>
      <w:tr w:rsidR="005415D6" w:rsidRPr="001E51AD" w14:paraId="0274FC27" w14:textId="77777777" w:rsidTr="005415D6">
        <w:trPr>
          <w:trHeight w:val="640"/>
        </w:trPr>
        <w:tc>
          <w:tcPr>
            <w:tcW w:w="1858" w:type="dxa"/>
            <w:shd w:val="clear" w:color="auto" w:fill="auto"/>
            <w:noWrap/>
            <w:vAlign w:val="center"/>
          </w:tcPr>
          <w:p w14:paraId="42E79208" w14:textId="77777777" w:rsidR="005415D6" w:rsidRPr="001E51AD" w:rsidRDefault="005415D6" w:rsidP="00AC0D2B">
            <w:pPr>
              <w:spacing w:after="0" w:line="240" w:lineRule="auto"/>
              <w:rPr>
                <w:rFonts w:ascii="Times New Roman" w:eastAsia="Times New Roman" w:hAnsi="Times New Roman" w:cs="Times New Roman"/>
                <w:sz w:val="20"/>
                <w:szCs w:val="20"/>
              </w:rPr>
            </w:pPr>
          </w:p>
        </w:tc>
        <w:tc>
          <w:tcPr>
            <w:tcW w:w="8080" w:type="dxa"/>
            <w:shd w:val="clear" w:color="auto" w:fill="auto"/>
            <w:noWrap/>
            <w:vAlign w:val="center"/>
          </w:tcPr>
          <w:p w14:paraId="48DA110D" w14:textId="1A222B05" w:rsidR="005415D6" w:rsidRPr="005415D6" w:rsidRDefault="005415D6" w:rsidP="007032E6">
            <w:pPr>
              <w:rPr>
                <w:rFonts w:ascii="Times New Roman" w:hAnsi="Times New Roman" w:cs="Times New Roman"/>
                <w:b/>
                <w:bCs/>
                <w:sz w:val="20"/>
                <w:szCs w:val="20"/>
              </w:rPr>
            </w:pPr>
            <w:r w:rsidRPr="005415D6">
              <w:rPr>
                <w:rFonts w:ascii="Times New Roman" w:hAnsi="Times New Roman" w:cs="Times New Roman"/>
                <w:b/>
                <w:bCs/>
                <w:sz w:val="20"/>
                <w:szCs w:val="20"/>
              </w:rPr>
              <w:t>PARAMETRY WYMAGANE</w:t>
            </w:r>
          </w:p>
        </w:tc>
        <w:tc>
          <w:tcPr>
            <w:tcW w:w="4149" w:type="dxa"/>
          </w:tcPr>
          <w:p w14:paraId="70CCF8E2" w14:textId="43C78016" w:rsidR="005415D6" w:rsidRPr="005415D6" w:rsidRDefault="005415D6" w:rsidP="007032E6">
            <w:pPr>
              <w:rPr>
                <w:rFonts w:ascii="Times New Roman" w:hAnsi="Times New Roman" w:cs="Times New Roman"/>
                <w:b/>
                <w:bCs/>
                <w:sz w:val="20"/>
                <w:szCs w:val="20"/>
              </w:rPr>
            </w:pPr>
            <w:r w:rsidRPr="005415D6">
              <w:rPr>
                <w:rFonts w:ascii="Times New Roman" w:hAnsi="Times New Roman" w:cs="Times New Roman"/>
                <w:b/>
                <w:bCs/>
                <w:sz w:val="20"/>
                <w:szCs w:val="20"/>
              </w:rPr>
              <w:t>ODPOWIEDŹ WYKONAWCY TAK/NIE LUB OPIS</w:t>
            </w:r>
          </w:p>
        </w:tc>
      </w:tr>
      <w:tr w:rsidR="005415D6" w:rsidRPr="001E51AD" w14:paraId="263C1500" w14:textId="7A378273" w:rsidTr="005415D6">
        <w:trPr>
          <w:trHeight w:val="640"/>
        </w:trPr>
        <w:tc>
          <w:tcPr>
            <w:tcW w:w="1858" w:type="dxa"/>
            <w:shd w:val="clear" w:color="auto" w:fill="auto"/>
            <w:noWrap/>
            <w:vAlign w:val="center"/>
            <w:hideMark/>
          </w:tcPr>
          <w:p w14:paraId="1FF3CFD5" w14:textId="77777777" w:rsidR="005415D6" w:rsidRPr="001E51AD" w:rsidRDefault="005415D6" w:rsidP="00AC0D2B">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PROCESOR</w:t>
            </w:r>
          </w:p>
        </w:tc>
        <w:tc>
          <w:tcPr>
            <w:tcW w:w="8080" w:type="dxa"/>
            <w:shd w:val="clear" w:color="auto" w:fill="auto"/>
            <w:noWrap/>
            <w:vAlign w:val="center"/>
            <w:hideMark/>
          </w:tcPr>
          <w:p w14:paraId="6778F42B" w14:textId="60A59C6C" w:rsidR="005415D6" w:rsidRPr="007032E6" w:rsidRDefault="005415D6" w:rsidP="007032E6">
            <w:pPr>
              <w:rPr>
                <w:rFonts w:ascii="Times New Roman" w:hAnsi="Times New Roman" w:cs="Times New Roman"/>
                <w:sz w:val="20"/>
                <w:szCs w:val="20"/>
              </w:rPr>
            </w:pPr>
            <w:r w:rsidRPr="0082562D">
              <w:rPr>
                <w:rFonts w:ascii="Times New Roman" w:hAnsi="Times New Roman" w:cs="Times New Roman"/>
                <w:sz w:val="20"/>
                <w:szCs w:val="20"/>
              </w:rPr>
              <w:t>Zaoferowany procesor musi uzyskać w teście Passmark CPU Mark na dzień nie wcześniej niż data ogłoszenia postępowania wynik min.: 19000 punktów (Average CPU Mark)</w:t>
            </w:r>
            <w:r>
              <w:rPr>
                <w:rFonts w:ascii="Times New Roman" w:hAnsi="Times New Roman" w:cs="Times New Roman"/>
                <w:sz w:val="20"/>
                <w:szCs w:val="20"/>
              </w:rPr>
              <w:t xml:space="preserve">; </w:t>
            </w:r>
            <w:r w:rsidRPr="0082562D">
              <w:rPr>
                <w:rFonts w:ascii="Times New Roman" w:hAnsi="Times New Roman" w:cs="Times New Roman"/>
                <w:sz w:val="20"/>
                <w:szCs w:val="20"/>
              </w:rPr>
              <w:t>http://www.cpubenchmark.net/</w:t>
            </w:r>
          </w:p>
        </w:tc>
        <w:tc>
          <w:tcPr>
            <w:tcW w:w="4149" w:type="dxa"/>
          </w:tcPr>
          <w:p w14:paraId="3E9472FC" w14:textId="77777777" w:rsidR="005415D6" w:rsidRPr="0082562D" w:rsidRDefault="005415D6" w:rsidP="007032E6">
            <w:pPr>
              <w:rPr>
                <w:rFonts w:ascii="Times New Roman" w:hAnsi="Times New Roman" w:cs="Times New Roman"/>
                <w:sz w:val="20"/>
                <w:szCs w:val="20"/>
              </w:rPr>
            </w:pPr>
          </w:p>
        </w:tc>
      </w:tr>
      <w:tr w:rsidR="005415D6" w:rsidRPr="001E51AD" w14:paraId="439BA659" w14:textId="600BF51A" w:rsidTr="005415D6">
        <w:trPr>
          <w:trHeight w:val="348"/>
        </w:trPr>
        <w:tc>
          <w:tcPr>
            <w:tcW w:w="1858" w:type="dxa"/>
            <w:vAlign w:val="center"/>
            <w:hideMark/>
          </w:tcPr>
          <w:p w14:paraId="69FE72BF" w14:textId="77777777" w:rsidR="005415D6" w:rsidRPr="001E51AD" w:rsidRDefault="005415D6" w:rsidP="00AC0D2B">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PŁYTA GŁÓWNA</w:t>
            </w:r>
          </w:p>
        </w:tc>
        <w:tc>
          <w:tcPr>
            <w:tcW w:w="8080" w:type="dxa"/>
            <w:shd w:val="clear" w:color="auto" w:fill="auto"/>
            <w:noWrap/>
            <w:vAlign w:val="center"/>
          </w:tcPr>
          <w:p w14:paraId="026425EA" w14:textId="5A835FB7" w:rsidR="005415D6" w:rsidRPr="0082562D" w:rsidRDefault="005415D6" w:rsidP="00315EAF">
            <w:pPr>
              <w:spacing w:line="240" w:lineRule="auto"/>
              <w:rPr>
                <w:rFonts w:ascii="Times New Roman" w:hAnsi="Times New Roman" w:cs="Times New Roman"/>
                <w:sz w:val="20"/>
                <w:szCs w:val="20"/>
              </w:rPr>
            </w:pPr>
            <w:r w:rsidRPr="0082562D">
              <w:rPr>
                <w:rFonts w:ascii="Times New Roman" w:hAnsi="Times New Roman" w:cs="Times New Roman"/>
                <w:sz w:val="20"/>
                <w:szCs w:val="20"/>
              </w:rPr>
              <w:t>Zaprojektowana i wyprodukowana przez producenta komputera.</w:t>
            </w:r>
            <w:r>
              <w:rPr>
                <w:rFonts w:ascii="Times New Roman" w:hAnsi="Times New Roman" w:cs="Times New Roman"/>
                <w:sz w:val="20"/>
                <w:szCs w:val="20"/>
              </w:rPr>
              <w:t xml:space="preserve"> </w:t>
            </w:r>
            <w:r w:rsidRPr="0082562D">
              <w:rPr>
                <w:rFonts w:ascii="Times New Roman" w:hAnsi="Times New Roman" w:cs="Times New Roman"/>
                <w:sz w:val="20"/>
                <w:szCs w:val="20"/>
              </w:rPr>
              <w:t>Wyposażona w złącza min.:</w:t>
            </w:r>
          </w:p>
          <w:p w14:paraId="570F3449" w14:textId="77777777" w:rsidR="005415D6" w:rsidRPr="0082562D" w:rsidRDefault="005415D6" w:rsidP="00315EAF">
            <w:pPr>
              <w:pStyle w:val="Akapitzlist"/>
              <w:numPr>
                <w:ilvl w:val="0"/>
                <w:numId w:val="10"/>
              </w:numPr>
              <w:spacing w:after="0" w:line="240" w:lineRule="auto"/>
              <w:contextualSpacing w:val="0"/>
              <w:rPr>
                <w:rFonts w:ascii="Times New Roman" w:hAnsi="Times New Roman"/>
                <w:sz w:val="20"/>
                <w:szCs w:val="20"/>
                <w:lang w:val="en-US"/>
              </w:rPr>
            </w:pPr>
            <w:r w:rsidRPr="0082562D">
              <w:rPr>
                <w:rFonts w:ascii="Times New Roman" w:hAnsi="Times New Roman"/>
                <w:sz w:val="20"/>
                <w:szCs w:val="20"/>
                <w:lang w:val="en-GB"/>
              </w:rPr>
              <w:t>1 x PCI Express 3.0 x</w:t>
            </w:r>
            <w:r w:rsidRPr="0082562D">
              <w:rPr>
                <w:rFonts w:ascii="Times New Roman" w:hAnsi="Times New Roman"/>
                <w:sz w:val="20"/>
                <w:szCs w:val="20"/>
                <w:lang w:val="en-US"/>
              </w:rPr>
              <w:t>16,</w:t>
            </w:r>
          </w:p>
          <w:p w14:paraId="7D55A9C9" w14:textId="77777777" w:rsidR="005415D6" w:rsidRPr="007032E6" w:rsidRDefault="005415D6" w:rsidP="00315EAF">
            <w:pPr>
              <w:pStyle w:val="Akapitzlist"/>
              <w:numPr>
                <w:ilvl w:val="0"/>
                <w:numId w:val="10"/>
              </w:numPr>
              <w:spacing w:after="0" w:line="240" w:lineRule="auto"/>
              <w:contextualSpacing w:val="0"/>
              <w:rPr>
                <w:rFonts w:ascii="Times New Roman" w:hAnsi="Times New Roman"/>
                <w:sz w:val="20"/>
                <w:szCs w:val="20"/>
                <w:lang w:val="en-US"/>
              </w:rPr>
            </w:pPr>
            <w:r w:rsidRPr="0082562D">
              <w:rPr>
                <w:rFonts w:ascii="Times New Roman" w:hAnsi="Times New Roman"/>
                <w:sz w:val="20"/>
                <w:szCs w:val="20"/>
                <w:lang w:val="en-GB"/>
              </w:rPr>
              <w:t>1 x PCI Express 3.0 x1,</w:t>
            </w:r>
          </w:p>
          <w:p w14:paraId="535E0F70" w14:textId="77777777" w:rsidR="005415D6" w:rsidRPr="00513E97" w:rsidRDefault="005415D6" w:rsidP="007032E6">
            <w:pPr>
              <w:pStyle w:val="Akapitzlist"/>
              <w:numPr>
                <w:ilvl w:val="0"/>
                <w:numId w:val="10"/>
              </w:numPr>
              <w:spacing w:after="0" w:line="240" w:lineRule="auto"/>
              <w:contextualSpacing w:val="0"/>
              <w:rPr>
                <w:rFonts w:ascii="Times New Roman" w:hAnsi="Times New Roman"/>
                <w:sz w:val="20"/>
                <w:szCs w:val="20"/>
              </w:rPr>
            </w:pPr>
            <w:r w:rsidRPr="007032E6">
              <w:rPr>
                <w:rFonts w:ascii="Times New Roman" w:hAnsi="Times New Roman"/>
                <w:sz w:val="20"/>
                <w:szCs w:val="20"/>
              </w:rPr>
              <w:t>2 x M.2 z czego min. 1 przeznaczona dla dysku SSD z obsługą PCIe NVMe</w:t>
            </w:r>
          </w:p>
          <w:p w14:paraId="026DA690" w14:textId="0C9A55D2" w:rsidR="005415D6" w:rsidRPr="00513E97" w:rsidRDefault="005415D6" w:rsidP="007032E6">
            <w:pPr>
              <w:pStyle w:val="Akapitzlist"/>
              <w:spacing w:after="0" w:line="240" w:lineRule="auto"/>
              <w:ind w:left="360"/>
              <w:contextualSpacing w:val="0"/>
              <w:rPr>
                <w:rFonts w:ascii="Times New Roman" w:hAnsi="Times New Roman"/>
                <w:sz w:val="20"/>
                <w:szCs w:val="20"/>
              </w:rPr>
            </w:pPr>
          </w:p>
        </w:tc>
        <w:tc>
          <w:tcPr>
            <w:tcW w:w="4149" w:type="dxa"/>
          </w:tcPr>
          <w:p w14:paraId="45C6D231" w14:textId="77777777" w:rsidR="005415D6" w:rsidRPr="0082562D" w:rsidRDefault="005415D6" w:rsidP="00315EAF">
            <w:pPr>
              <w:spacing w:line="240" w:lineRule="auto"/>
              <w:rPr>
                <w:rFonts w:ascii="Times New Roman" w:hAnsi="Times New Roman" w:cs="Times New Roman"/>
                <w:sz w:val="20"/>
                <w:szCs w:val="20"/>
              </w:rPr>
            </w:pPr>
          </w:p>
        </w:tc>
      </w:tr>
      <w:tr w:rsidR="005415D6" w:rsidRPr="001E51AD" w14:paraId="7F0EADA6" w14:textId="777A8348" w:rsidTr="005415D6">
        <w:trPr>
          <w:trHeight w:val="640"/>
        </w:trPr>
        <w:tc>
          <w:tcPr>
            <w:tcW w:w="1858" w:type="dxa"/>
            <w:shd w:val="clear" w:color="auto" w:fill="auto"/>
            <w:noWrap/>
            <w:vAlign w:val="center"/>
            <w:hideMark/>
          </w:tcPr>
          <w:p w14:paraId="45497B7A" w14:textId="4E627BE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PAMIĘĆ</w:t>
            </w:r>
            <w:r>
              <w:rPr>
                <w:rFonts w:ascii="Times New Roman" w:eastAsia="Times New Roman" w:hAnsi="Times New Roman" w:cs="Times New Roman"/>
                <w:sz w:val="20"/>
                <w:szCs w:val="20"/>
              </w:rPr>
              <w:t xml:space="preserve"> OPERACYJNA</w:t>
            </w:r>
          </w:p>
        </w:tc>
        <w:tc>
          <w:tcPr>
            <w:tcW w:w="8080" w:type="dxa"/>
            <w:shd w:val="clear" w:color="auto" w:fill="auto"/>
            <w:noWrap/>
          </w:tcPr>
          <w:p w14:paraId="4B0CEEE7" w14:textId="77777777" w:rsidR="005415D6" w:rsidRPr="0082562D" w:rsidRDefault="005415D6" w:rsidP="007032E6">
            <w:pPr>
              <w:spacing w:line="240" w:lineRule="auto"/>
              <w:jc w:val="both"/>
              <w:rPr>
                <w:rFonts w:ascii="Times New Roman" w:hAnsi="Times New Roman" w:cs="Times New Roman"/>
                <w:color w:val="000000"/>
                <w:sz w:val="20"/>
                <w:szCs w:val="20"/>
              </w:rPr>
            </w:pPr>
            <w:r w:rsidRPr="0082562D">
              <w:rPr>
                <w:rFonts w:ascii="Times New Roman" w:hAnsi="Times New Roman" w:cs="Times New Roman"/>
                <w:color w:val="000000"/>
                <w:sz w:val="20"/>
                <w:szCs w:val="20"/>
              </w:rPr>
              <w:t xml:space="preserve">Min. 16GB DDR4 3200MHz z możliwością rozszerzenia do 64 GB </w:t>
            </w:r>
          </w:p>
          <w:p w14:paraId="2F12CB51" w14:textId="4A35FB52"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color w:val="000000"/>
                <w:sz w:val="20"/>
                <w:szCs w:val="20"/>
              </w:rPr>
              <w:t>Ilość banków pamięci: min. 2 szt.</w:t>
            </w:r>
          </w:p>
        </w:tc>
        <w:tc>
          <w:tcPr>
            <w:tcW w:w="4149" w:type="dxa"/>
          </w:tcPr>
          <w:p w14:paraId="320B470F" w14:textId="77777777" w:rsidR="005415D6" w:rsidRPr="0082562D" w:rsidRDefault="005415D6" w:rsidP="007032E6">
            <w:pPr>
              <w:spacing w:line="240" w:lineRule="auto"/>
              <w:jc w:val="both"/>
              <w:rPr>
                <w:rFonts w:ascii="Times New Roman" w:hAnsi="Times New Roman" w:cs="Times New Roman"/>
                <w:color w:val="000000"/>
                <w:sz w:val="20"/>
                <w:szCs w:val="20"/>
              </w:rPr>
            </w:pPr>
          </w:p>
        </w:tc>
      </w:tr>
      <w:tr w:rsidR="005415D6" w:rsidRPr="001E51AD" w14:paraId="55AD7456" w14:textId="75B1E57C" w:rsidTr="005415D6">
        <w:trPr>
          <w:trHeight w:val="955"/>
        </w:trPr>
        <w:tc>
          <w:tcPr>
            <w:tcW w:w="1858" w:type="dxa"/>
            <w:shd w:val="clear" w:color="auto" w:fill="auto"/>
            <w:noWrap/>
            <w:vAlign w:val="center"/>
            <w:hideMark/>
          </w:tcPr>
          <w:p w14:paraId="35609B06"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KARTA GRAFICZNA</w:t>
            </w:r>
          </w:p>
        </w:tc>
        <w:tc>
          <w:tcPr>
            <w:tcW w:w="8080" w:type="dxa"/>
            <w:shd w:val="clear" w:color="auto" w:fill="auto"/>
            <w:noWrap/>
            <w:vAlign w:val="center"/>
            <w:hideMark/>
          </w:tcPr>
          <w:p w14:paraId="5627F34B" w14:textId="73BF3793"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rPr>
              <w:t>Zintegrowana karta graficzna wykorzystująca pamięć RAM systemu dynamicznie przydzielaną na potrzeby grafiki w trybie UMA (Unified Memory Access) – z możliwością dynamicznego przydzielenia pamięci.</w:t>
            </w:r>
          </w:p>
        </w:tc>
        <w:tc>
          <w:tcPr>
            <w:tcW w:w="4149" w:type="dxa"/>
          </w:tcPr>
          <w:p w14:paraId="44BDBA7C" w14:textId="77777777" w:rsidR="005415D6" w:rsidRPr="0082562D" w:rsidRDefault="005415D6" w:rsidP="007032E6">
            <w:pPr>
              <w:spacing w:after="0" w:line="240" w:lineRule="auto"/>
              <w:rPr>
                <w:rFonts w:ascii="Times New Roman" w:hAnsi="Times New Roman" w:cs="Times New Roman"/>
                <w:sz w:val="20"/>
                <w:szCs w:val="20"/>
              </w:rPr>
            </w:pPr>
          </w:p>
        </w:tc>
      </w:tr>
      <w:tr w:rsidR="005415D6" w:rsidRPr="001E51AD" w14:paraId="5BBC4E66" w14:textId="3DA80B60" w:rsidTr="005415D6">
        <w:trPr>
          <w:trHeight w:val="315"/>
        </w:trPr>
        <w:tc>
          <w:tcPr>
            <w:tcW w:w="1858" w:type="dxa"/>
            <w:shd w:val="clear" w:color="auto" w:fill="auto"/>
            <w:noWrap/>
            <w:vAlign w:val="center"/>
            <w:hideMark/>
          </w:tcPr>
          <w:p w14:paraId="7A54FD40"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KARTA DŹWIĘKOWA</w:t>
            </w:r>
          </w:p>
        </w:tc>
        <w:tc>
          <w:tcPr>
            <w:tcW w:w="8080" w:type="dxa"/>
            <w:shd w:val="clear" w:color="auto" w:fill="auto"/>
            <w:noWrap/>
            <w:hideMark/>
          </w:tcPr>
          <w:p w14:paraId="298483AD" w14:textId="300F8D0D"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rPr>
              <w:t xml:space="preserve">Karta dźwiękowa zintegrowana z płytą główną, zgodna z High Definition. </w:t>
            </w:r>
          </w:p>
        </w:tc>
        <w:tc>
          <w:tcPr>
            <w:tcW w:w="4149" w:type="dxa"/>
          </w:tcPr>
          <w:p w14:paraId="72C94407" w14:textId="77777777" w:rsidR="005415D6" w:rsidRPr="0082562D" w:rsidRDefault="005415D6" w:rsidP="007032E6">
            <w:pPr>
              <w:spacing w:after="0" w:line="240" w:lineRule="auto"/>
              <w:rPr>
                <w:rFonts w:ascii="Times New Roman" w:hAnsi="Times New Roman" w:cs="Times New Roman"/>
                <w:sz w:val="20"/>
                <w:szCs w:val="20"/>
              </w:rPr>
            </w:pPr>
          </w:p>
        </w:tc>
      </w:tr>
      <w:tr w:rsidR="005415D6" w:rsidRPr="001E51AD" w14:paraId="214CA6AD" w14:textId="2E43BECC" w:rsidTr="005415D6">
        <w:trPr>
          <w:trHeight w:val="315"/>
        </w:trPr>
        <w:tc>
          <w:tcPr>
            <w:tcW w:w="1858" w:type="dxa"/>
            <w:shd w:val="clear" w:color="auto" w:fill="auto"/>
            <w:noWrap/>
            <w:vAlign w:val="center"/>
            <w:hideMark/>
          </w:tcPr>
          <w:p w14:paraId="621894FD"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KARTA SIECIOWA</w:t>
            </w:r>
          </w:p>
        </w:tc>
        <w:tc>
          <w:tcPr>
            <w:tcW w:w="8080" w:type="dxa"/>
            <w:shd w:val="clear" w:color="auto" w:fill="auto"/>
            <w:noWrap/>
            <w:vAlign w:val="center"/>
            <w:hideMark/>
          </w:tcPr>
          <w:p w14:paraId="50BA4E79" w14:textId="108076BD" w:rsidR="005415D6" w:rsidRPr="0082562D" w:rsidRDefault="005415D6" w:rsidP="007032E6">
            <w:pPr>
              <w:rPr>
                <w:rFonts w:ascii="Times New Roman" w:hAnsi="Times New Roman" w:cs="Times New Roman"/>
                <w:sz w:val="20"/>
                <w:szCs w:val="20"/>
              </w:rPr>
            </w:pPr>
            <w:r w:rsidRPr="0082562D">
              <w:rPr>
                <w:rFonts w:ascii="Times New Roman" w:hAnsi="Times New Roman" w:cs="Times New Roman"/>
                <w:sz w:val="20"/>
                <w:szCs w:val="20"/>
              </w:rPr>
              <w:t>LAN 10/100/1000 Mbit/s z funkcją PXE oraz Wake on LAN</w:t>
            </w:r>
          </w:p>
          <w:p w14:paraId="6418AA5D" w14:textId="2B57EBEE" w:rsidR="005415D6" w:rsidRPr="001E51AD" w:rsidRDefault="005415D6" w:rsidP="007032E6">
            <w:pPr>
              <w:spacing w:after="0" w:line="240" w:lineRule="auto"/>
              <w:jc w:val="both"/>
              <w:rPr>
                <w:rFonts w:ascii="Times New Roman" w:eastAsia="Times New Roman" w:hAnsi="Times New Roman" w:cs="Times New Roman"/>
                <w:sz w:val="20"/>
                <w:szCs w:val="20"/>
                <w:lang w:val="en-US"/>
              </w:rPr>
            </w:pPr>
            <w:r w:rsidRPr="0082562D">
              <w:rPr>
                <w:rFonts w:ascii="Times New Roman" w:hAnsi="Times New Roman" w:cs="Times New Roman"/>
                <w:sz w:val="20"/>
                <w:szCs w:val="20"/>
                <w:lang w:val="en-US"/>
              </w:rPr>
              <w:t>Wi</w:t>
            </w:r>
            <w:r>
              <w:rPr>
                <w:rFonts w:ascii="Times New Roman" w:hAnsi="Times New Roman" w:cs="Times New Roman"/>
                <w:sz w:val="20"/>
                <w:szCs w:val="20"/>
                <w:lang w:val="en-US"/>
              </w:rPr>
              <w:t>-</w:t>
            </w:r>
            <w:r w:rsidRPr="0082562D">
              <w:rPr>
                <w:rFonts w:ascii="Times New Roman" w:hAnsi="Times New Roman" w:cs="Times New Roman"/>
                <w:sz w:val="20"/>
                <w:szCs w:val="20"/>
                <w:lang w:val="en-US"/>
              </w:rPr>
              <w:t>Fi 802.11ax 2x2 + BT 5.1</w:t>
            </w:r>
          </w:p>
        </w:tc>
        <w:tc>
          <w:tcPr>
            <w:tcW w:w="4149" w:type="dxa"/>
          </w:tcPr>
          <w:p w14:paraId="77FB747E" w14:textId="77777777" w:rsidR="005415D6" w:rsidRPr="0082562D" w:rsidRDefault="005415D6" w:rsidP="007032E6">
            <w:pPr>
              <w:rPr>
                <w:rFonts w:ascii="Times New Roman" w:hAnsi="Times New Roman" w:cs="Times New Roman"/>
                <w:sz w:val="20"/>
                <w:szCs w:val="20"/>
              </w:rPr>
            </w:pPr>
          </w:p>
        </w:tc>
      </w:tr>
      <w:tr w:rsidR="005415D6" w:rsidRPr="001E51AD" w14:paraId="053E0EED" w14:textId="04B1048E" w:rsidTr="005415D6">
        <w:trPr>
          <w:trHeight w:val="315"/>
        </w:trPr>
        <w:tc>
          <w:tcPr>
            <w:tcW w:w="1858" w:type="dxa"/>
            <w:shd w:val="clear" w:color="auto" w:fill="auto"/>
            <w:noWrap/>
            <w:vAlign w:val="center"/>
            <w:hideMark/>
          </w:tcPr>
          <w:p w14:paraId="14A2FC1D"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DYSK TWARDY</w:t>
            </w:r>
          </w:p>
        </w:tc>
        <w:tc>
          <w:tcPr>
            <w:tcW w:w="8080" w:type="dxa"/>
            <w:shd w:val="clear" w:color="auto" w:fill="auto"/>
            <w:noWrap/>
            <w:hideMark/>
          </w:tcPr>
          <w:p w14:paraId="4BAEA007" w14:textId="7A19E612"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rPr>
              <w:t xml:space="preserve">Min. 512GB SSD M.2 PCIe NVMe zawierający RECOVERY umożliwiające odtworzenie systemu operacyjnego fabrycznie zainstalowanego na komputerze po awarii. </w:t>
            </w:r>
          </w:p>
        </w:tc>
        <w:tc>
          <w:tcPr>
            <w:tcW w:w="4149" w:type="dxa"/>
          </w:tcPr>
          <w:p w14:paraId="16087BF4" w14:textId="77777777" w:rsidR="005415D6" w:rsidRPr="0082562D" w:rsidRDefault="005415D6" w:rsidP="007032E6">
            <w:pPr>
              <w:spacing w:after="0" w:line="240" w:lineRule="auto"/>
              <w:rPr>
                <w:rFonts w:ascii="Times New Roman" w:hAnsi="Times New Roman" w:cs="Times New Roman"/>
                <w:sz w:val="20"/>
                <w:szCs w:val="20"/>
              </w:rPr>
            </w:pPr>
          </w:p>
        </w:tc>
      </w:tr>
      <w:tr w:rsidR="005415D6" w:rsidRPr="001E51AD" w14:paraId="3821A2A1" w14:textId="5E87F43D" w:rsidTr="005415D6">
        <w:trPr>
          <w:trHeight w:val="315"/>
        </w:trPr>
        <w:tc>
          <w:tcPr>
            <w:tcW w:w="1858" w:type="dxa"/>
            <w:shd w:val="clear" w:color="auto" w:fill="auto"/>
            <w:noWrap/>
            <w:vAlign w:val="center"/>
            <w:hideMark/>
          </w:tcPr>
          <w:p w14:paraId="38CF6088" w14:textId="03213DB6"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NAPĘD</w:t>
            </w:r>
            <w:r>
              <w:rPr>
                <w:rFonts w:ascii="Times New Roman" w:eastAsia="Times New Roman" w:hAnsi="Times New Roman" w:cs="Times New Roman"/>
                <w:sz w:val="20"/>
                <w:szCs w:val="20"/>
              </w:rPr>
              <w:t xml:space="preserve"> OPTYCZNY</w:t>
            </w:r>
          </w:p>
        </w:tc>
        <w:tc>
          <w:tcPr>
            <w:tcW w:w="8080" w:type="dxa"/>
            <w:shd w:val="clear" w:color="auto" w:fill="auto"/>
            <w:noWrap/>
            <w:vAlign w:val="center"/>
            <w:hideMark/>
          </w:tcPr>
          <w:p w14:paraId="06B7115C" w14:textId="5A9E5F22"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lang w:eastAsia="en-US"/>
              </w:rPr>
              <w:t>Nagrywarka DVD +/-RW</w:t>
            </w:r>
          </w:p>
        </w:tc>
        <w:tc>
          <w:tcPr>
            <w:tcW w:w="4149" w:type="dxa"/>
          </w:tcPr>
          <w:p w14:paraId="20B1B5A2" w14:textId="77777777" w:rsidR="005415D6" w:rsidRPr="0082562D" w:rsidRDefault="005415D6" w:rsidP="007032E6">
            <w:pPr>
              <w:spacing w:after="0" w:line="240" w:lineRule="auto"/>
              <w:rPr>
                <w:rFonts w:ascii="Times New Roman" w:hAnsi="Times New Roman" w:cs="Times New Roman"/>
                <w:sz w:val="20"/>
                <w:szCs w:val="20"/>
                <w:lang w:eastAsia="en-US"/>
              </w:rPr>
            </w:pPr>
          </w:p>
        </w:tc>
      </w:tr>
      <w:tr w:rsidR="005415D6" w:rsidRPr="001E51AD" w14:paraId="4C38D96C" w14:textId="5C91C9C9" w:rsidTr="005415D6">
        <w:trPr>
          <w:trHeight w:val="630"/>
        </w:trPr>
        <w:tc>
          <w:tcPr>
            <w:tcW w:w="1858" w:type="dxa"/>
            <w:shd w:val="clear" w:color="auto" w:fill="auto"/>
            <w:noWrap/>
            <w:vAlign w:val="center"/>
            <w:hideMark/>
          </w:tcPr>
          <w:p w14:paraId="7D68DAC5" w14:textId="77777777" w:rsidR="005415D6" w:rsidRPr="00315EAF" w:rsidRDefault="005415D6" w:rsidP="007032E6">
            <w:pPr>
              <w:spacing w:after="0" w:line="240" w:lineRule="auto"/>
              <w:rPr>
                <w:rFonts w:ascii="Times New Roman" w:eastAsia="Times New Roman" w:hAnsi="Times New Roman" w:cs="Times New Roman"/>
                <w:sz w:val="20"/>
                <w:szCs w:val="20"/>
              </w:rPr>
            </w:pPr>
            <w:r w:rsidRPr="00315EAF">
              <w:rPr>
                <w:rFonts w:ascii="Times New Roman" w:eastAsia="Times New Roman" w:hAnsi="Times New Roman" w:cs="Times New Roman"/>
                <w:sz w:val="20"/>
                <w:szCs w:val="20"/>
              </w:rPr>
              <w:t>OBUDOWA</w:t>
            </w:r>
          </w:p>
        </w:tc>
        <w:tc>
          <w:tcPr>
            <w:tcW w:w="8080" w:type="dxa"/>
            <w:shd w:val="clear" w:color="auto" w:fill="auto"/>
            <w:noWrap/>
            <w:vAlign w:val="center"/>
            <w:hideMark/>
          </w:tcPr>
          <w:p w14:paraId="67C37E18" w14:textId="77777777" w:rsidR="005415D6" w:rsidRPr="00315EAF" w:rsidRDefault="005415D6" w:rsidP="007032E6">
            <w:pPr>
              <w:spacing w:line="240" w:lineRule="auto"/>
              <w:rPr>
                <w:rFonts w:ascii="Times New Roman" w:hAnsi="Times New Roman" w:cs="Times New Roman"/>
                <w:sz w:val="20"/>
                <w:szCs w:val="20"/>
              </w:rPr>
            </w:pPr>
            <w:r w:rsidRPr="00315EAF">
              <w:rPr>
                <w:rFonts w:ascii="Times New Roman" w:hAnsi="Times New Roman" w:cs="Times New Roman"/>
                <w:sz w:val="20"/>
                <w:szCs w:val="20"/>
              </w:rPr>
              <w:t>Typu SFF z obsługą kart PCI Express o niskim profilu. Fabrycznie umożliwiająca montaż min. 2 kieszeni: 1 szt. na napęd optyczny (dopuszcza się stosowanie napędów slim) zewnętrzna, 1 szt. 3,5”na standardowy dysk twardy. Wolna zatoka do rozbudowy o dysk 3,5”/2,5”</w:t>
            </w:r>
          </w:p>
          <w:p w14:paraId="06E00321" w14:textId="51C94F43" w:rsidR="005415D6" w:rsidRPr="00315EAF" w:rsidRDefault="005415D6" w:rsidP="007032E6">
            <w:pPr>
              <w:spacing w:line="240" w:lineRule="auto"/>
              <w:rPr>
                <w:rFonts w:ascii="Times New Roman" w:hAnsi="Times New Roman" w:cs="Times New Roman"/>
                <w:sz w:val="20"/>
                <w:szCs w:val="20"/>
              </w:rPr>
            </w:pPr>
            <w:r w:rsidRPr="00315EAF">
              <w:rPr>
                <w:rFonts w:ascii="Times New Roman" w:hAnsi="Times New Roman" w:cs="Times New Roman"/>
                <w:sz w:val="20"/>
                <w:szCs w:val="20"/>
              </w:rPr>
              <w:t xml:space="preserve">-Wyposażona w czytnik kart multimedialnych </w:t>
            </w:r>
          </w:p>
          <w:p w14:paraId="5AE4CFF2" w14:textId="77777777" w:rsidR="005415D6" w:rsidRPr="00315EAF" w:rsidRDefault="005415D6" w:rsidP="007032E6">
            <w:pPr>
              <w:autoSpaceDN w:val="0"/>
              <w:spacing w:line="240" w:lineRule="auto"/>
              <w:jc w:val="both"/>
              <w:rPr>
                <w:rFonts w:ascii="Times New Roman" w:hAnsi="Times New Roman" w:cs="Times New Roman"/>
                <w:bCs/>
                <w:sz w:val="20"/>
                <w:szCs w:val="20"/>
              </w:rPr>
            </w:pPr>
            <w:r w:rsidRPr="00315EAF">
              <w:rPr>
                <w:rFonts w:ascii="Times New Roman" w:hAnsi="Times New Roman" w:cs="Times New Roman"/>
                <w:bCs/>
                <w:sz w:val="20"/>
                <w:szCs w:val="20"/>
              </w:rPr>
              <w:t>- Obudowa trwale oznaczona nazwą producenta, nazwą komputera, PN, numerem seryjnym</w:t>
            </w:r>
          </w:p>
          <w:p w14:paraId="3A9DA111" w14:textId="170A5148" w:rsidR="005415D6" w:rsidRPr="001E51AD" w:rsidRDefault="005415D6" w:rsidP="007032E6">
            <w:pPr>
              <w:spacing w:after="0" w:line="240" w:lineRule="auto"/>
              <w:rPr>
                <w:rFonts w:ascii="Times New Roman" w:eastAsia="Times New Roman" w:hAnsi="Times New Roman" w:cs="Times New Roman"/>
                <w:sz w:val="20"/>
                <w:szCs w:val="20"/>
              </w:rPr>
            </w:pPr>
            <w:r w:rsidRPr="00315EAF">
              <w:rPr>
                <w:rFonts w:ascii="Times New Roman" w:hAnsi="Times New Roman" w:cs="Times New Roman"/>
                <w:bCs/>
                <w:sz w:val="20"/>
                <w:szCs w:val="20"/>
              </w:rPr>
              <w:t>- Wyposażona w wbudowany głośnik o mocy min. 1W</w:t>
            </w:r>
          </w:p>
        </w:tc>
        <w:tc>
          <w:tcPr>
            <w:tcW w:w="4149" w:type="dxa"/>
          </w:tcPr>
          <w:p w14:paraId="5FF71E3A" w14:textId="77777777" w:rsidR="005415D6" w:rsidRPr="00315EAF" w:rsidRDefault="005415D6" w:rsidP="007032E6">
            <w:pPr>
              <w:spacing w:line="240" w:lineRule="auto"/>
              <w:rPr>
                <w:rFonts w:ascii="Times New Roman" w:hAnsi="Times New Roman" w:cs="Times New Roman"/>
                <w:sz w:val="20"/>
                <w:szCs w:val="20"/>
              </w:rPr>
            </w:pPr>
          </w:p>
        </w:tc>
      </w:tr>
      <w:tr w:rsidR="005415D6" w:rsidRPr="001E51AD" w14:paraId="6AC8B0B9" w14:textId="264F7ABA" w:rsidTr="005415D6">
        <w:trPr>
          <w:trHeight w:val="630"/>
        </w:trPr>
        <w:tc>
          <w:tcPr>
            <w:tcW w:w="1858" w:type="dxa"/>
            <w:shd w:val="clear" w:color="auto" w:fill="auto"/>
            <w:noWrap/>
            <w:vAlign w:val="center"/>
          </w:tcPr>
          <w:p w14:paraId="3BF9F2AE"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WYPOSAŻENIE</w:t>
            </w:r>
          </w:p>
        </w:tc>
        <w:tc>
          <w:tcPr>
            <w:tcW w:w="8080" w:type="dxa"/>
            <w:shd w:val="clear" w:color="auto" w:fill="auto"/>
            <w:noWrap/>
            <w:vAlign w:val="center"/>
          </w:tcPr>
          <w:p w14:paraId="3A096D85" w14:textId="77777777" w:rsidR="005415D6" w:rsidRPr="0082562D" w:rsidRDefault="005415D6" w:rsidP="007032E6">
            <w:pPr>
              <w:rPr>
                <w:rFonts w:ascii="Times New Roman" w:hAnsi="Times New Roman" w:cs="Times New Roman"/>
                <w:sz w:val="20"/>
                <w:szCs w:val="20"/>
              </w:rPr>
            </w:pPr>
            <w:r w:rsidRPr="0082562D">
              <w:rPr>
                <w:rFonts w:ascii="Times New Roman" w:hAnsi="Times New Roman" w:cs="Times New Roman"/>
                <w:sz w:val="20"/>
                <w:szCs w:val="20"/>
              </w:rPr>
              <w:t>Klawiatura przewodowa w układzie US</w:t>
            </w:r>
          </w:p>
          <w:p w14:paraId="7EDFCD02" w14:textId="16BB54DF"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rPr>
              <w:t>Mysz przewodowa (scroll)</w:t>
            </w:r>
          </w:p>
        </w:tc>
        <w:tc>
          <w:tcPr>
            <w:tcW w:w="4149" w:type="dxa"/>
          </w:tcPr>
          <w:p w14:paraId="5223FB60" w14:textId="77777777" w:rsidR="005415D6" w:rsidRPr="0082562D" w:rsidRDefault="005415D6" w:rsidP="007032E6">
            <w:pPr>
              <w:rPr>
                <w:rFonts w:ascii="Times New Roman" w:hAnsi="Times New Roman" w:cs="Times New Roman"/>
                <w:sz w:val="20"/>
                <w:szCs w:val="20"/>
              </w:rPr>
            </w:pPr>
          </w:p>
        </w:tc>
      </w:tr>
      <w:tr w:rsidR="005415D6" w:rsidRPr="001E51AD" w14:paraId="6C8B3FBC" w14:textId="496F687E" w:rsidTr="005415D6">
        <w:trPr>
          <w:trHeight w:val="315"/>
        </w:trPr>
        <w:tc>
          <w:tcPr>
            <w:tcW w:w="1858" w:type="dxa"/>
            <w:vAlign w:val="center"/>
          </w:tcPr>
          <w:p w14:paraId="303091BC"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SYSTEM OPERACYJNY</w:t>
            </w:r>
          </w:p>
        </w:tc>
        <w:tc>
          <w:tcPr>
            <w:tcW w:w="8080" w:type="dxa"/>
            <w:shd w:val="clear" w:color="auto" w:fill="auto"/>
            <w:noWrap/>
            <w:vAlign w:val="center"/>
          </w:tcPr>
          <w:p w14:paraId="52539BC2" w14:textId="5353CAD1" w:rsidR="005415D6" w:rsidRPr="001E51AD"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rPr>
              <w:t>Windows 11 pro</w:t>
            </w:r>
          </w:p>
        </w:tc>
        <w:tc>
          <w:tcPr>
            <w:tcW w:w="4149" w:type="dxa"/>
          </w:tcPr>
          <w:p w14:paraId="520882B6" w14:textId="77777777" w:rsidR="005415D6" w:rsidRPr="0082562D" w:rsidRDefault="005415D6" w:rsidP="007032E6">
            <w:pPr>
              <w:spacing w:after="0" w:line="240" w:lineRule="auto"/>
              <w:rPr>
                <w:rFonts w:ascii="Times New Roman" w:hAnsi="Times New Roman" w:cs="Times New Roman"/>
                <w:sz w:val="20"/>
                <w:szCs w:val="20"/>
              </w:rPr>
            </w:pPr>
          </w:p>
        </w:tc>
      </w:tr>
      <w:tr w:rsidR="005415D6" w:rsidRPr="001E51AD" w14:paraId="2D990804" w14:textId="2B8B7143" w:rsidTr="005415D6">
        <w:trPr>
          <w:trHeight w:val="315"/>
        </w:trPr>
        <w:tc>
          <w:tcPr>
            <w:tcW w:w="1858" w:type="dxa"/>
            <w:vAlign w:val="center"/>
          </w:tcPr>
          <w:p w14:paraId="3518FC78" w14:textId="77777777" w:rsidR="005415D6" w:rsidRPr="001E51AD" w:rsidRDefault="005415D6" w:rsidP="007032E6">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ZASILACZ</w:t>
            </w:r>
          </w:p>
        </w:tc>
        <w:tc>
          <w:tcPr>
            <w:tcW w:w="8080" w:type="dxa"/>
            <w:shd w:val="clear" w:color="auto" w:fill="auto"/>
            <w:noWrap/>
            <w:vAlign w:val="center"/>
          </w:tcPr>
          <w:p w14:paraId="1A9A5419" w14:textId="04B27FC8" w:rsidR="005415D6" w:rsidRPr="00315EAF" w:rsidRDefault="005415D6" w:rsidP="007032E6">
            <w:pPr>
              <w:spacing w:after="0" w:line="240" w:lineRule="auto"/>
              <w:rPr>
                <w:rFonts w:ascii="Times New Roman" w:eastAsia="Times New Roman" w:hAnsi="Times New Roman" w:cs="Times New Roman"/>
                <w:sz w:val="20"/>
                <w:szCs w:val="20"/>
              </w:rPr>
            </w:pPr>
            <w:r w:rsidRPr="00315EAF">
              <w:rPr>
                <w:rFonts w:ascii="Times New Roman" w:hAnsi="Times New Roman" w:cs="Times New Roman"/>
                <w:sz w:val="20"/>
                <w:szCs w:val="20"/>
              </w:rPr>
              <w:t>Zasilacz maksymalnie 260W o sprawności minimum 85%</w:t>
            </w:r>
          </w:p>
        </w:tc>
        <w:tc>
          <w:tcPr>
            <w:tcW w:w="4149" w:type="dxa"/>
          </w:tcPr>
          <w:p w14:paraId="1F84D575" w14:textId="77777777" w:rsidR="005415D6" w:rsidRPr="00315EAF" w:rsidRDefault="005415D6" w:rsidP="007032E6">
            <w:pPr>
              <w:spacing w:after="0" w:line="240" w:lineRule="auto"/>
              <w:rPr>
                <w:rFonts w:ascii="Times New Roman" w:hAnsi="Times New Roman" w:cs="Times New Roman"/>
                <w:sz w:val="20"/>
                <w:szCs w:val="20"/>
              </w:rPr>
            </w:pPr>
          </w:p>
        </w:tc>
      </w:tr>
      <w:tr w:rsidR="005415D6" w:rsidRPr="001E51AD" w14:paraId="72545C4A" w14:textId="45FDB33C" w:rsidTr="005415D6">
        <w:trPr>
          <w:trHeight w:val="315"/>
        </w:trPr>
        <w:tc>
          <w:tcPr>
            <w:tcW w:w="1858" w:type="dxa"/>
            <w:vAlign w:val="center"/>
          </w:tcPr>
          <w:p w14:paraId="01F00098" w14:textId="397AF36F" w:rsidR="005415D6" w:rsidRPr="001E51AD" w:rsidRDefault="005415D6" w:rsidP="007032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CHIPSET</w:t>
            </w:r>
          </w:p>
        </w:tc>
        <w:tc>
          <w:tcPr>
            <w:tcW w:w="8080" w:type="dxa"/>
            <w:shd w:val="clear" w:color="auto" w:fill="auto"/>
            <w:noWrap/>
            <w:vAlign w:val="center"/>
          </w:tcPr>
          <w:p w14:paraId="6F53864E" w14:textId="23260D35" w:rsidR="005415D6" w:rsidRPr="00315EAF" w:rsidRDefault="005415D6" w:rsidP="007032E6">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rPr>
              <w:t>Dostosowany do zaoferowanego procesora</w:t>
            </w:r>
          </w:p>
        </w:tc>
        <w:tc>
          <w:tcPr>
            <w:tcW w:w="4149" w:type="dxa"/>
          </w:tcPr>
          <w:p w14:paraId="30D1D472" w14:textId="77777777" w:rsidR="005415D6" w:rsidRPr="0082562D" w:rsidRDefault="005415D6" w:rsidP="007032E6">
            <w:pPr>
              <w:spacing w:after="0" w:line="240" w:lineRule="auto"/>
              <w:rPr>
                <w:rFonts w:ascii="Times New Roman" w:hAnsi="Times New Roman" w:cs="Times New Roman"/>
                <w:sz w:val="20"/>
                <w:szCs w:val="20"/>
              </w:rPr>
            </w:pPr>
          </w:p>
        </w:tc>
      </w:tr>
      <w:tr w:rsidR="005415D6" w:rsidRPr="001E51AD" w14:paraId="05CB2414" w14:textId="7CCFF679" w:rsidTr="005415D6">
        <w:trPr>
          <w:trHeight w:val="315"/>
        </w:trPr>
        <w:tc>
          <w:tcPr>
            <w:tcW w:w="1858" w:type="dxa"/>
            <w:vAlign w:val="center"/>
          </w:tcPr>
          <w:p w14:paraId="318FA105" w14:textId="3B8155F2" w:rsidR="005415D6" w:rsidRPr="001E51AD" w:rsidRDefault="005415D6" w:rsidP="007032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PORTY / ZŁĄCZA</w:t>
            </w:r>
          </w:p>
        </w:tc>
        <w:tc>
          <w:tcPr>
            <w:tcW w:w="8080" w:type="dxa"/>
            <w:shd w:val="clear" w:color="auto" w:fill="auto"/>
            <w:noWrap/>
            <w:vAlign w:val="center"/>
          </w:tcPr>
          <w:p w14:paraId="3F1216AB" w14:textId="77777777" w:rsidR="005415D6"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Wbudowane porty/złącza: Wideo różnego typu umożliwiające elastyczne podłączenie urządzenia bez stosowania przejściówek lub adapterów za pomocą min:</w:t>
            </w:r>
          </w:p>
          <w:p w14:paraId="0566A9FE" w14:textId="07D9AA35" w:rsidR="005415D6" w:rsidRPr="00551288" w:rsidRDefault="005415D6" w:rsidP="005415D6">
            <w:pPr>
              <w:pStyle w:val="Akapitzlist"/>
              <w:numPr>
                <w:ilvl w:val="0"/>
                <w:numId w:val="10"/>
              </w:numPr>
              <w:spacing w:line="240" w:lineRule="auto"/>
              <w:rPr>
                <w:rFonts w:ascii="Times New Roman" w:hAnsi="Times New Roman"/>
                <w:sz w:val="20"/>
                <w:szCs w:val="20"/>
              </w:rPr>
            </w:pPr>
            <w:r w:rsidRPr="00551288">
              <w:rPr>
                <w:rFonts w:ascii="Times New Roman" w:hAnsi="Times New Roman"/>
                <w:sz w:val="20"/>
                <w:szCs w:val="20"/>
                <w:lang w:val="en-US"/>
              </w:rPr>
              <w:t>1 x HDMI 1.4,</w:t>
            </w:r>
          </w:p>
          <w:p w14:paraId="4E942035" w14:textId="2F00A9C7" w:rsidR="005415D6" w:rsidRPr="00551288" w:rsidRDefault="005415D6" w:rsidP="005415D6">
            <w:pPr>
              <w:pStyle w:val="Akapitzlist"/>
              <w:numPr>
                <w:ilvl w:val="0"/>
                <w:numId w:val="10"/>
              </w:numPr>
              <w:spacing w:line="240" w:lineRule="auto"/>
              <w:rPr>
                <w:rFonts w:ascii="Times New Roman" w:hAnsi="Times New Roman"/>
                <w:sz w:val="20"/>
                <w:szCs w:val="20"/>
              </w:rPr>
            </w:pPr>
            <w:r w:rsidRPr="00551288">
              <w:rPr>
                <w:rFonts w:ascii="Times New Roman" w:hAnsi="Times New Roman"/>
                <w:sz w:val="20"/>
                <w:szCs w:val="20"/>
                <w:lang w:val="en-US"/>
              </w:rPr>
              <w:t>1 x DisplayPort 1.4,</w:t>
            </w:r>
          </w:p>
          <w:p w14:paraId="23A46E2B" w14:textId="77777777" w:rsidR="005415D6"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Pozostałe porty/złącza:</w:t>
            </w:r>
          </w:p>
          <w:p w14:paraId="76232416" w14:textId="3A5BEA86" w:rsidR="005415D6" w:rsidRPr="00551288" w:rsidRDefault="005415D6" w:rsidP="005415D6">
            <w:pPr>
              <w:spacing w:line="240" w:lineRule="auto"/>
              <w:rPr>
                <w:rFonts w:ascii="Times New Roman" w:hAnsi="Times New Roman"/>
                <w:sz w:val="20"/>
                <w:szCs w:val="20"/>
              </w:rPr>
            </w:pPr>
            <w:r>
              <w:rPr>
                <w:rFonts w:ascii="Times New Roman" w:hAnsi="Times New Roman"/>
                <w:sz w:val="20"/>
                <w:szCs w:val="20"/>
              </w:rPr>
              <w:t xml:space="preserve">-       </w:t>
            </w:r>
            <w:r w:rsidRPr="00551288">
              <w:rPr>
                <w:rFonts w:ascii="Times New Roman" w:hAnsi="Times New Roman"/>
                <w:sz w:val="20"/>
                <w:szCs w:val="20"/>
              </w:rPr>
              <w:t>7 x USB w tym:</w:t>
            </w:r>
          </w:p>
          <w:p w14:paraId="3D2C503C" w14:textId="20998FD3" w:rsidR="005415D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min. 1 x USB typ C</w:t>
            </w:r>
          </w:p>
          <w:p w14:paraId="28C903B0" w14:textId="77777777" w:rsidR="005415D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 xml:space="preserve"> z przodu obudowy min.2 x USB 3.2</w:t>
            </w:r>
          </w:p>
          <w:p w14:paraId="1F6EA32A" w14:textId="1E9E3D80" w:rsidR="005415D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 xml:space="preserve"> z tyłu obudowy min. 4 x USB, w tym min. 2 x USB 3.2</w:t>
            </w:r>
          </w:p>
          <w:p w14:paraId="7276452B" w14:textId="096A8911" w:rsidR="005415D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 xml:space="preserve">port sieciowy RJ-45, </w:t>
            </w:r>
          </w:p>
          <w:p w14:paraId="3E486454" w14:textId="674FA93C" w:rsidR="005415D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porty słuchawek i mikrofonu na przednim panelu obudowy</w:t>
            </w:r>
          </w:p>
          <w:p w14:paraId="7A3DBEF5" w14:textId="6F184247" w:rsidR="005415D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port wyjścia audio na tylnym panelu</w:t>
            </w:r>
          </w:p>
          <w:p w14:paraId="2DD3B20B" w14:textId="2C0221F7" w:rsidR="005415D6" w:rsidRPr="007032E6" w:rsidRDefault="005415D6" w:rsidP="005415D6">
            <w:pPr>
              <w:pStyle w:val="Akapitzlist"/>
              <w:numPr>
                <w:ilvl w:val="0"/>
                <w:numId w:val="11"/>
              </w:numPr>
              <w:spacing w:line="240" w:lineRule="auto"/>
              <w:ind w:left="782" w:hanging="357"/>
              <w:rPr>
                <w:rFonts w:ascii="Times New Roman" w:hAnsi="Times New Roman"/>
                <w:sz w:val="20"/>
                <w:szCs w:val="20"/>
              </w:rPr>
            </w:pPr>
            <w:r w:rsidRPr="007032E6">
              <w:rPr>
                <w:rFonts w:ascii="Times New Roman" w:hAnsi="Times New Roman"/>
                <w:sz w:val="20"/>
                <w:szCs w:val="20"/>
              </w:rPr>
              <w:t>czytnik kart pamięci min. SD</w:t>
            </w:r>
          </w:p>
          <w:p w14:paraId="28FE3A38" w14:textId="77777777" w:rsidR="005415D6" w:rsidRDefault="005415D6" w:rsidP="005415D6">
            <w:pPr>
              <w:spacing w:after="0" w:line="240" w:lineRule="auto"/>
              <w:rPr>
                <w:rFonts w:ascii="Times New Roman" w:hAnsi="Times New Roman" w:cs="Times New Roman"/>
                <w:sz w:val="20"/>
                <w:szCs w:val="20"/>
              </w:rPr>
            </w:pPr>
            <w:r w:rsidRPr="0082562D">
              <w:rPr>
                <w:rFonts w:ascii="Times New Roman" w:hAnsi="Times New Roman" w:cs="Times New Roman"/>
                <w:sz w:val="20"/>
                <w:szCs w:val="20"/>
              </w:rPr>
              <w:t>Wymagana ilość i rozmieszczenie (na zewnątrz obudowy komputera) portów USB nie może być osiągnięta w wyniku stosowania konwerterów, przejściówek itp.</w:t>
            </w:r>
          </w:p>
          <w:p w14:paraId="6E211262" w14:textId="2D621F59" w:rsidR="005415D6" w:rsidRPr="00315EAF" w:rsidRDefault="005415D6" w:rsidP="005415D6">
            <w:pPr>
              <w:spacing w:after="0" w:line="240" w:lineRule="auto"/>
              <w:rPr>
                <w:rFonts w:ascii="Times New Roman" w:eastAsia="Times New Roman" w:hAnsi="Times New Roman" w:cs="Times New Roman"/>
                <w:sz w:val="20"/>
                <w:szCs w:val="20"/>
              </w:rPr>
            </w:pPr>
          </w:p>
        </w:tc>
        <w:tc>
          <w:tcPr>
            <w:tcW w:w="4149" w:type="dxa"/>
          </w:tcPr>
          <w:p w14:paraId="512F70B9" w14:textId="77777777" w:rsidR="005415D6" w:rsidRPr="0082562D" w:rsidRDefault="005415D6" w:rsidP="00551288">
            <w:pPr>
              <w:rPr>
                <w:rFonts w:ascii="Times New Roman" w:hAnsi="Times New Roman" w:cs="Times New Roman"/>
                <w:sz w:val="20"/>
                <w:szCs w:val="20"/>
              </w:rPr>
            </w:pPr>
          </w:p>
        </w:tc>
      </w:tr>
      <w:tr w:rsidR="005415D6" w:rsidRPr="001E51AD" w14:paraId="23248709" w14:textId="24045149" w:rsidTr="005415D6">
        <w:trPr>
          <w:trHeight w:val="315"/>
        </w:trPr>
        <w:tc>
          <w:tcPr>
            <w:tcW w:w="1858" w:type="dxa"/>
            <w:vAlign w:val="center"/>
          </w:tcPr>
          <w:p w14:paraId="25CD9C56" w14:textId="06FDF837" w:rsidR="005415D6" w:rsidRPr="001E51AD" w:rsidRDefault="005415D6" w:rsidP="00513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BIOS</w:t>
            </w:r>
          </w:p>
        </w:tc>
        <w:tc>
          <w:tcPr>
            <w:tcW w:w="8080" w:type="dxa"/>
            <w:shd w:val="clear" w:color="auto" w:fill="auto"/>
            <w:noWrap/>
          </w:tcPr>
          <w:p w14:paraId="6382155D"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xml:space="preserve">BIOS zgodny ze specyfikacją UEFI </w:t>
            </w:r>
            <w:r w:rsidRPr="0082562D">
              <w:rPr>
                <w:rFonts w:ascii="Times New Roman" w:hAnsi="Times New Roman" w:cs="Times New Roman"/>
                <w:sz w:val="20"/>
                <w:szCs w:val="20"/>
              </w:rPr>
              <w:br/>
              <w:t xml:space="preserve">- Możliwość, bez uruchamiania systemu operacyjnego z dysku twardego komputera lub innych podłączonych do niego urządzeń zewnętrznych informacji o: </w:t>
            </w:r>
            <w:r w:rsidRPr="0082562D">
              <w:rPr>
                <w:rFonts w:ascii="Times New Roman" w:hAnsi="Times New Roman" w:cs="Times New Roman"/>
                <w:sz w:val="20"/>
                <w:szCs w:val="20"/>
              </w:rPr>
              <w:br/>
              <w:t>- modelu komputera, PN</w:t>
            </w:r>
          </w:p>
          <w:p w14:paraId="107A7EB5"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numerze seryjnym,</w:t>
            </w:r>
          </w:p>
          <w:p w14:paraId="465BAB23"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MAC Adres karty sieciowej,</w:t>
            </w:r>
          </w:p>
          <w:p w14:paraId="45C13F32"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wersja Biosu wraz z datą produkcji lub pierwszego uruchomienia,</w:t>
            </w:r>
          </w:p>
          <w:p w14:paraId="21A24712"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zainstalowanym procesorze, jego taktowaniu i ilości rdzeni</w:t>
            </w:r>
          </w:p>
          <w:p w14:paraId="698D3236"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ilości pamięci RAM wraz z taktowaniem,</w:t>
            </w:r>
          </w:p>
          <w:p w14:paraId="68CC360E"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napędach lub dyskach podłączonych do portów SATA oraz M.2 (model dysku i napędu optycznego)</w:t>
            </w:r>
          </w:p>
          <w:p w14:paraId="7F4B53EB" w14:textId="77777777" w:rsidR="005415D6" w:rsidRPr="00513E97" w:rsidRDefault="005415D6" w:rsidP="005415D6">
            <w:pPr>
              <w:spacing w:line="240" w:lineRule="auto"/>
              <w:rPr>
                <w:rFonts w:ascii="Times New Roman" w:hAnsi="Times New Roman" w:cs="Times New Roman"/>
                <w:sz w:val="20"/>
                <w:szCs w:val="20"/>
                <w:u w:val="single"/>
              </w:rPr>
            </w:pPr>
            <w:r w:rsidRPr="00513E97">
              <w:rPr>
                <w:rFonts w:ascii="Times New Roman" w:hAnsi="Times New Roman" w:cs="Times New Roman"/>
                <w:sz w:val="20"/>
                <w:szCs w:val="20"/>
                <w:u w:val="single"/>
              </w:rPr>
              <w:t>Możliwość z poziomu Bios:</w:t>
            </w:r>
          </w:p>
          <w:p w14:paraId="07DF64DF"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wyłączania/włączania portów USB zarówno z przodu jak i z tyłu obudowy</w:t>
            </w:r>
          </w:p>
          <w:p w14:paraId="202D744A"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wyłączenia selektywnego (pojedynczego) portów SATA,</w:t>
            </w:r>
          </w:p>
          <w:p w14:paraId="0AD2F3FB"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wyłączenia karty sieciowej, karty audio, czytnika kart pamięci</w:t>
            </w:r>
          </w:p>
          <w:p w14:paraId="59E6A765"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możliwość ustawienia portów USB w jednym z dwóch trybów:</w:t>
            </w:r>
          </w:p>
          <w:p w14:paraId="00B0A4EA" w14:textId="77777777" w:rsidR="005415D6" w:rsidRPr="0082562D" w:rsidRDefault="005415D6" w:rsidP="005415D6">
            <w:pPr>
              <w:pStyle w:val="Akapitzlist"/>
              <w:numPr>
                <w:ilvl w:val="0"/>
                <w:numId w:val="15"/>
              </w:numPr>
              <w:spacing w:after="0" w:line="240" w:lineRule="auto"/>
              <w:contextualSpacing w:val="0"/>
              <w:rPr>
                <w:rFonts w:ascii="Times New Roman" w:hAnsi="Times New Roman"/>
                <w:sz w:val="20"/>
                <w:szCs w:val="20"/>
              </w:rPr>
            </w:pPr>
            <w:r w:rsidRPr="0082562D">
              <w:rPr>
                <w:rFonts w:ascii="Times New Roman" w:hAnsi="Times New Roman"/>
                <w:sz w:val="20"/>
                <w:szCs w:val="20"/>
              </w:rPr>
              <w:t>użytkownik może kopiować dane z urządzenia pamięci masowej podłączonego do pamięci USB na komputer ale nie może kopiować danych z komputera na urządzenia pamięci masowej podłączone do portu USB</w:t>
            </w:r>
          </w:p>
          <w:p w14:paraId="13B3429C" w14:textId="77777777" w:rsidR="005415D6" w:rsidRPr="0082562D" w:rsidRDefault="005415D6" w:rsidP="005415D6">
            <w:pPr>
              <w:pStyle w:val="Akapitzlist"/>
              <w:numPr>
                <w:ilvl w:val="0"/>
                <w:numId w:val="15"/>
              </w:numPr>
              <w:spacing w:after="0" w:line="240" w:lineRule="auto"/>
              <w:contextualSpacing w:val="0"/>
              <w:rPr>
                <w:rFonts w:ascii="Times New Roman" w:hAnsi="Times New Roman"/>
                <w:sz w:val="20"/>
                <w:szCs w:val="20"/>
              </w:rPr>
            </w:pPr>
            <w:r w:rsidRPr="0082562D">
              <w:rPr>
                <w:rFonts w:ascii="Times New Roman" w:hAnsi="Times New Roman"/>
                <w:sz w:val="20"/>
                <w:szCs w:val="20"/>
              </w:rPr>
              <w:t xml:space="preserve">użytkownik nie może kopiować danych z urządzenia pamięci masowej podłączonego do portu USB na komputer oraz nie może kopiować danych z komputera na urządzenia pamięci masowej </w:t>
            </w:r>
          </w:p>
          <w:p w14:paraId="5E2BD5A9" w14:textId="7AA2E5FE" w:rsidR="005415D6" w:rsidRPr="0082562D" w:rsidRDefault="005415D6" w:rsidP="005415D6">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2562D">
              <w:rPr>
                <w:rFonts w:ascii="Times New Roman" w:hAnsi="Times New Roman" w:cs="Times New Roman"/>
                <w:sz w:val="20"/>
                <w:szCs w:val="20"/>
              </w:rPr>
              <w:t>ustawienia hasła: administratora, Power-On, HDD,</w:t>
            </w:r>
          </w:p>
          <w:p w14:paraId="52B09700"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blokady aktualizacji BIOS bez podania hasła administratora</w:t>
            </w:r>
          </w:p>
          <w:p w14:paraId="5B9DB656"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wglądu w system zbierania logów (min. Informacja o update Bios, błędzie wentylatora na procesorze, wyczyszczeniu logów) z możliwością czyszczenia logów</w:t>
            </w:r>
          </w:p>
          <w:p w14:paraId="4C68EB31"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xml:space="preserve">- alertowania zmiany konfiguracji sprzętowej komputera </w:t>
            </w:r>
          </w:p>
          <w:p w14:paraId="70138A7E"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załadowania optymalnych ustawień Bios</w:t>
            </w:r>
          </w:p>
          <w:p w14:paraId="38B4FFDB"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obsługa Bios za pomocą klawiatury i myszy</w:t>
            </w:r>
          </w:p>
          <w:p w14:paraId="12C8469C"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 możliwość ustawienia polityki dotyczącej haseł (długość i trudność hasła)</w:t>
            </w:r>
          </w:p>
          <w:p w14:paraId="2884B6AD" w14:textId="77777777" w:rsidR="005415D6" w:rsidRDefault="005415D6" w:rsidP="005415D6">
            <w:pPr>
              <w:spacing w:after="0" w:line="240" w:lineRule="auto"/>
              <w:rPr>
                <w:rFonts w:ascii="Times New Roman" w:hAnsi="Times New Roman" w:cs="Times New Roman"/>
                <w:sz w:val="20"/>
                <w:szCs w:val="20"/>
              </w:rPr>
            </w:pPr>
            <w:r w:rsidRPr="0082562D">
              <w:rPr>
                <w:rFonts w:ascii="Times New Roman" w:hAnsi="Times New Roman" w:cs="Times New Roman"/>
                <w:sz w:val="20"/>
                <w:szCs w:val="20"/>
              </w:rPr>
              <w:t>- możliwość włączenia/wyłączenia uruchomienia komputera za pomocą kombinacji klawiszy na podłączonej klawiaturze</w:t>
            </w:r>
          </w:p>
          <w:p w14:paraId="5BF362DC" w14:textId="28497E2E" w:rsidR="005415D6" w:rsidRPr="00315EAF" w:rsidRDefault="005415D6" w:rsidP="005415D6">
            <w:pPr>
              <w:spacing w:after="0" w:line="240" w:lineRule="auto"/>
              <w:rPr>
                <w:rFonts w:ascii="Times New Roman" w:eastAsia="Times New Roman" w:hAnsi="Times New Roman" w:cs="Times New Roman"/>
                <w:sz w:val="20"/>
                <w:szCs w:val="20"/>
              </w:rPr>
            </w:pPr>
          </w:p>
        </w:tc>
        <w:tc>
          <w:tcPr>
            <w:tcW w:w="4149" w:type="dxa"/>
          </w:tcPr>
          <w:p w14:paraId="54AF1C75" w14:textId="77777777" w:rsidR="005415D6" w:rsidRPr="0082562D" w:rsidRDefault="005415D6" w:rsidP="00513E97">
            <w:pPr>
              <w:rPr>
                <w:rFonts w:ascii="Times New Roman" w:hAnsi="Times New Roman" w:cs="Times New Roman"/>
                <w:sz w:val="20"/>
                <w:szCs w:val="20"/>
              </w:rPr>
            </w:pPr>
          </w:p>
        </w:tc>
      </w:tr>
      <w:tr w:rsidR="005415D6" w:rsidRPr="001E51AD" w14:paraId="5427AA73" w14:textId="5CE3A485" w:rsidTr="005415D6">
        <w:trPr>
          <w:trHeight w:val="315"/>
        </w:trPr>
        <w:tc>
          <w:tcPr>
            <w:tcW w:w="1858" w:type="dxa"/>
            <w:vAlign w:val="center"/>
          </w:tcPr>
          <w:p w14:paraId="7E890520" w14:textId="4092B31F" w:rsidR="005415D6" w:rsidRPr="001E51AD" w:rsidRDefault="005415D6" w:rsidP="00513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ZINTEGROWANY SYSTEM DIAGNOSTYCZNY</w:t>
            </w:r>
          </w:p>
        </w:tc>
        <w:tc>
          <w:tcPr>
            <w:tcW w:w="8080" w:type="dxa"/>
            <w:shd w:val="clear" w:color="auto" w:fill="auto"/>
            <w:noWrap/>
            <w:vAlign w:val="center"/>
          </w:tcPr>
          <w:p w14:paraId="73A9C53D"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Wizualny system diagnostyczny producenta działający nawet w przypadku uszkodzenia dysku twardego z systemem operacyjnym komputera umożliwiający na wykonanie diagnostyki następujących podzespołów:</w:t>
            </w:r>
          </w:p>
          <w:p w14:paraId="5300BAC2" w14:textId="77777777" w:rsidR="005415D6" w:rsidRPr="0082562D" w:rsidRDefault="005415D6" w:rsidP="005415D6">
            <w:pPr>
              <w:pStyle w:val="Akapitzlist"/>
              <w:numPr>
                <w:ilvl w:val="0"/>
                <w:numId w:val="17"/>
              </w:numPr>
              <w:spacing w:after="160" w:line="240" w:lineRule="auto"/>
              <w:rPr>
                <w:rFonts w:ascii="Times New Roman" w:hAnsi="Times New Roman"/>
                <w:sz w:val="20"/>
                <w:szCs w:val="20"/>
              </w:rPr>
            </w:pPr>
            <w:r w:rsidRPr="0082562D">
              <w:rPr>
                <w:rFonts w:ascii="Times New Roman" w:hAnsi="Times New Roman"/>
                <w:sz w:val="20"/>
                <w:szCs w:val="20"/>
              </w:rPr>
              <w:t xml:space="preserve">wykonanie testu pamięci RAM </w:t>
            </w:r>
          </w:p>
          <w:p w14:paraId="5E097938" w14:textId="77777777" w:rsidR="005415D6" w:rsidRPr="0082562D" w:rsidRDefault="005415D6" w:rsidP="005415D6">
            <w:pPr>
              <w:pStyle w:val="Akapitzlist"/>
              <w:numPr>
                <w:ilvl w:val="0"/>
                <w:numId w:val="17"/>
              </w:numPr>
              <w:spacing w:after="160" w:line="240" w:lineRule="auto"/>
              <w:rPr>
                <w:rFonts w:ascii="Times New Roman" w:hAnsi="Times New Roman"/>
                <w:sz w:val="20"/>
                <w:szCs w:val="20"/>
              </w:rPr>
            </w:pPr>
            <w:r w:rsidRPr="0082562D">
              <w:rPr>
                <w:rFonts w:ascii="Times New Roman" w:hAnsi="Times New Roman"/>
                <w:sz w:val="20"/>
                <w:szCs w:val="20"/>
              </w:rPr>
              <w:t>test dysku twardego lub SSD</w:t>
            </w:r>
          </w:p>
          <w:p w14:paraId="2C7C43E5" w14:textId="77777777" w:rsidR="005415D6" w:rsidRPr="0082562D" w:rsidRDefault="005415D6" w:rsidP="005415D6">
            <w:pPr>
              <w:pStyle w:val="Akapitzlist"/>
              <w:numPr>
                <w:ilvl w:val="0"/>
                <w:numId w:val="17"/>
              </w:numPr>
              <w:spacing w:after="160" w:line="240" w:lineRule="auto"/>
              <w:rPr>
                <w:rFonts w:ascii="Times New Roman" w:hAnsi="Times New Roman"/>
                <w:sz w:val="20"/>
                <w:szCs w:val="20"/>
              </w:rPr>
            </w:pPr>
            <w:r w:rsidRPr="0082562D">
              <w:rPr>
                <w:rFonts w:ascii="Times New Roman" w:hAnsi="Times New Roman"/>
                <w:sz w:val="20"/>
                <w:szCs w:val="20"/>
              </w:rPr>
              <w:t>test magistrali PCI-e</w:t>
            </w:r>
          </w:p>
          <w:p w14:paraId="364566E8" w14:textId="77777777" w:rsidR="005415D6" w:rsidRPr="0082562D" w:rsidRDefault="005415D6" w:rsidP="005415D6">
            <w:pPr>
              <w:pStyle w:val="Akapitzlist"/>
              <w:numPr>
                <w:ilvl w:val="0"/>
                <w:numId w:val="17"/>
              </w:numPr>
              <w:spacing w:after="160" w:line="240" w:lineRule="auto"/>
              <w:rPr>
                <w:rFonts w:ascii="Times New Roman" w:hAnsi="Times New Roman"/>
                <w:sz w:val="20"/>
                <w:szCs w:val="20"/>
              </w:rPr>
            </w:pPr>
            <w:r w:rsidRPr="0082562D">
              <w:rPr>
                <w:rFonts w:ascii="Times New Roman" w:hAnsi="Times New Roman"/>
                <w:sz w:val="20"/>
                <w:szCs w:val="20"/>
              </w:rPr>
              <w:t>test portów USB</w:t>
            </w:r>
          </w:p>
          <w:p w14:paraId="1F89AD65" w14:textId="77777777" w:rsidR="005415D6" w:rsidRPr="0082562D" w:rsidRDefault="005415D6" w:rsidP="005415D6">
            <w:pPr>
              <w:pStyle w:val="Akapitzlist"/>
              <w:numPr>
                <w:ilvl w:val="0"/>
                <w:numId w:val="17"/>
              </w:numPr>
              <w:spacing w:after="160" w:line="240" w:lineRule="auto"/>
              <w:rPr>
                <w:rFonts w:ascii="Times New Roman" w:hAnsi="Times New Roman"/>
                <w:sz w:val="20"/>
                <w:szCs w:val="20"/>
              </w:rPr>
            </w:pPr>
            <w:r w:rsidRPr="0082562D">
              <w:rPr>
                <w:rFonts w:ascii="Times New Roman" w:hAnsi="Times New Roman"/>
                <w:sz w:val="20"/>
                <w:szCs w:val="20"/>
              </w:rPr>
              <w:t xml:space="preserve">test płyty głównej </w:t>
            </w:r>
          </w:p>
          <w:p w14:paraId="7FCDD0BB" w14:textId="77777777" w:rsidR="005415D6" w:rsidRPr="0082562D" w:rsidRDefault="005415D6" w:rsidP="005415D6">
            <w:pPr>
              <w:pStyle w:val="Akapitzlist"/>
              <w:numPr>
                <w:ilvl w:val="0"/>
                <w:numId w:val="17"/>
              </w:numPr>
              <w:spacing w:after="160" w:line="240" w:lineRule="auto"/>
              <w:rPr>
                <w:rFonts w:ascii="Times New Roman" w:hAnsi="Times New Roman"/>
                <w:sz w:val="20"/>
                <w:szCs w:val="20"/>
              </w:rPr>
            </w:pPr>
            <w:r w:rsidRPr="0082562D">
              <w:rPr>
                <w:rFonts w:ascii="Times New Roman" w:hAnsi="Times New Roman"/>
                <w:sz w:val="20"/>
                <w:szCs w:val="20"/>
              </w:rPr>
              <w:t>test procesora</w:t>
            </w:r>
          </w:p>
          <w:p w14:paraId="15CD9C5C"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Wizualna lub dźwiękowa sygnalizacja w przypadku błędów któregokolwiek z powyższych podzespołów komputera.</w:t>
            </w:r>
          </w:p>
          <w:p w14:paraId="0BF423CE" w14:textId="77777777" w:rsidR="005415D6" w:rsidRPr="0082562D"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Ponadto system powinien umożliwiać identyfikacje testowanej jednostki i jej komponentów w następującym zakresie:</w:t>
            </w:r>
          </w:p>
          <w:p w14:paraId="300E5A06" w14:textId="77777777" w:rsidR="005415D6" w:rsidRPr="0082562D" w:rsidRDefault="005415D6" w:rsidP="005415D6">
            <w:pPr>
              <w:pStyle w:val="Akapitzlist"/>
              <w:numPr>
                <w:ilvl w:val="0"/>
                <w:numId w:val="16"/>
              </w:numPr>
              <w:spacing w:after="160" w:line="240" w:lineRule="auto"/>
              <w:rPr>
                <w:rFonts w:ascii="Times New Roman" w:hAnsi="Times New Roman"/>
                <w:sz w:val="20"/>
                <w:szCs w:val="20"/>
              </w:rPr>
            </w:pPr>
            <w:r w:rsidRPr="0082562D">
              <w:rPr>
                <w:rFonts w:ascii="Times New Roman" w:hAnsi="Times New Roman"/>
                <w:sz w:val="20"/>
                <w:szCs w:val="20"/>
              </w:rPr>
              <w:t>PC: Producent, model</w:t>
            </w:r>
          </w:p>
          <w:p w14:paraId="31A056E5" w14:textId="77777777" w:rsidR="005415D6" w:rsidRPr="0082562D" w:rsidRDefault="005415D6" w:rsidP="005415D6">
            <w:pPr>
              <w:pStyle w:val="Akapitzlist"/>
              <w:numPr>
                <w:ilvl w:val="0"/>
                <w:numId w:val="16"/>
              </w:numPr>
              <w:spacing w:after="160" w:line="240" w:lineRule="auto"/>
              <w:rPr>
                <w:rFonts w:ascii="Times New Roman" w:hAnsi="Times New Roman"/>
                <w:sz w:val="20"/>
                <w:szCs w:val="20"/>
              </w:rPr>
            </w:pPr>
            <w:r w:rsidRPr="0082562D">
              <w:rPr>
                <w:rFonts w:ascii="Times New Roman" w:hAnsi="Times New Roman"/>
                <w:sz w:val="20"/>
                <w:szCs w:val="20"/>
              </w:rPr>
              <w:t>BIOS: Wersja oraz data wydania Bios</w:t>
            </w:r>
          </w:p>
          <w:p w14:paraId="6F326A4D" w14:textId="77777777" w:rsidR="005415D6" w:rsidRPr="0082562D" w:rsidRDefault="005415D6" w:rsidP="005415D6">
            <w:pPr>
              <w:pStyle w:val="Akapitzlist"/>
              <w:numPr>
                <w:ilvl w:val="0"/>
                <w:numId w:val="16"/>
              </w:numPr>
              <w:spacing w:after="160" w:line="240" w:lineRule="auto"/>
              <w:rPr>
                <w:rFonts w:ascii="Times New Roman" w:hAnsi="Times New Roman"/>
                <w:sz w:val="20"/>
                <w:szCs w:val="20"/>
              </w:rPr>
            </w:pPr>
            <w:r w:rsidRPr="0082562D">
              <w:rPr>
                <w:rFonts w:ascii="Times New Roman" w:hAnsi="Times New Roman"/>
                <w:sz w:val="20"/>
                <w:szCs w:val="20"/>
              </w:rPr>
              <w:t>Procesor: Nazwa, taktowanie, ilość pamięci CACHE</w:t>
            </w:r>
          </w:p>
          <w:p w14:paraId="7C250760" w14:textId="77777777" w:rsidR="005415D6" w:rsidRPr="0082562D" w:rsidRDefault="005415D6" w:rsidP="005415D6">
            <w:pPr>
              <w:pStyle w:val="Akapitzlist"/>
              <w:numPr>
                <w:ilvl w:val="0"/>
                <w:numId w:val="16"/>
              </w:numPr>
              <w:spacing w:after="160" w:line="240" w:lineRule="auto"/>
              <w:rPr>
                <w:rFonts w:ascii="Times New Roman" w:hAnsi="Times New Roman"/>
                <w:sz w:val="20"/>
                <w:szCs w:val="20"/>
              </w:rPr>
            </w:pPr>
            <w:r w:rsidRPr="0082562D">
              <w:rPr>
                <w:rFonts w:ascii="Times New Roman" w:hAnsi="Times New Roman"/>
                <w:sz w:val="20"/>
                <w:szCs w:val="20"/>
              </w:rPr>
              <w:t>Pamięć RAM: Ilość zainstalowanej pamięci RAM, producent oraz numer seryjny poszczególnych kości pamięci</w:t>
            </w:r>
          </w:p>
          <w:p w14:paraId="3398F45F" w14:textId="77777777" w:rsidR="005415D6" w:rsidRPr="0082562D" w:rsidRDefault="005415D6" w:rsidP="005415D6">
            <w:pPr>
              <w:pStyle w:val="Akapitzlist"/>
              <w:numPr>
                <w:ilvl w:val="0"/>
                <w:numId w:val="16"/>
              </w:numPr>
              <w:spacing w:after="160" w:line="240" w:lineRule="auto"/>
              <w:rPr>
                <w:rFonts w:ascii="Times New Roman" w:hAnsi="Times New Roman"/>
                <w:sz w:val="20"/>
                <w:szCs w:val="20"/>
              </w:rPr>
            </w:pPr>
            <w:r w:rsidRPr="0082562D">
              <w:rPr>
                <w:rFonts w:ascii="Times New Roman" w:hAnsi="Times New Roman"/>
                <w:sz w:val="20"/>
                <w:szCs w:val="20"/>
              </w:rPr>
              <w:t>Dysk: model, numer seryjny, wersja firmware, pojemność, temperatura pracy</w:t>
            </w:r>
          </w:p>
          <w:p w14:paraId="6996AAE9" w14:textId="38C37050" w:rsidR="005415D6" w:rsidRPr="00513E97" w:rsidRDefault="005415D6" w:rsidP="005415D6">
            <w:pPr>
              <w:spacing w:line="240" w:lineRule="auto"/>
              <w:rPr>
                <w:rFonts w:ascii="Times New Roman" w:hAnsi="Times New Roman" w:cs="Times New Roman"/>
                <w:sz w:val="20"/>
                <w:szCs w:val="20"/>
              </w:rPr>
            </w:pPr>
            <w:r w:rsidRPr="0082562D">
              <w:rPr>
                <w:rFonts w:ascii="Times New Roman" w:hAnsi="Times New Roman" w:cs="Times New Roman"/>
                <w:sz w:val="20"/>
                <w:szCs w:val="20"/>
              </w:rPr>
              <w:t>System Diagnostyczny działający nawet w przypadku uszkodzenia dysku twardego z systemem operacyjnym komputera.</w:t>
            </w:r>
          </w:p>
        </w:tc>
        <w:tc>
          <w:tcPr>
            <w:tcW w:w="4149" w:type="dxa"/>
          </w:tcPr>
          <w:p w14:paraId="242B715D" w14:textId="77777777" w:rsidR="005415D6" w:rsidRPr="0082562D" w:rsidRDefault="005415D6" w:rsidP="00513E97">
            <w:pPr>
              <w:rPr>
                <w:rFonts w:ascii="Times New Roman" w:hAnsi="Times New Roman" w:cs="Times New Roman"/>
                <w:sz w:val="20"/>
                <w:szCs w:val="20"/>
              </w:rPr>
            </w:pPr>
          </w:p>
        </w:tc>
      </w:tr>
      <w:tr w:rsidR="005415D6" w:rsidRPr="001E51AD" w14:paraId="554E10C7" w14:textId="31A8B79B" w:rsidTr="005415D6">
        <w:trPr>
          <w:trHeight w:val="315"/>
        </w:trPr>
        <w:tc>
          <w:tcPr>
            <w:tcW w:w="1858" w:type="dxa"/>
            <w:vAlign w:val="center"/>
          </w:tcPr>
          <w:p w14:paraId="20E0C7EB" w14:textId="38BE46A2" w:rsidR="005415D6" w:rsidRPr="001E51AD" w:rsidRDefault="005415D6" w:rsidP="00513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CERTYFIKATY I STANDARDY</w:t>
            </w:r>
          </w:p>
        </w:tc>
        <w:tc>
          <w:tcPr>
            <w:tcW w:w="8080" w:type="dxa"/>
            <w:shd w:val="clear" w:color="auto" w:fill="auto"/>
            <w:noWrap/>
          </w:tcPr>
          <w:p w14:paraId="7B3B3FD4"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Certyfikat ISO9001 dla producenta sprzętu (należy załączyć do oferty)</w:t>
            </w:r>
          </w:p>
          <w:p w14:paraId="2B0C9DE1"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Certyfikat ISO14001 dla producenta sprzętu (należy załączyć do oferty)</w:t>
            </w:r>
          </w:p>
          <w:p w14:paraId="1E118FF1"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Certyfikat ISO50001 dla producenta sprzętu (należy załączyć do oferty)</w:t>
            </w:r>
          </w:p>
          <w:p w14:paraId="22CBC3CE"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Deklaracja zgodności CE (załączyć do oferty)</w:t>
            </w:r>
          </w:p>
          <w:p w14:paraId="7E237299"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Potwierdzenie spełnienia kryteriów środowiskowych, w tym zgodności z dyrektywą RoHS Unii Europejskiej o eliminacji substancji niebezpiecznych w postaci oświadczenia producenta jednostki</w:t>
            </w:r>
          </w:p>
          <w:p w14:paraId="4198B8FC" w14:textId="77777777" w:rsidR="005415D6" w:rsidRDefault="005415D6" w:rsidP="00513E97">
            <w:p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 xml:space="preserve">TCO </w:t>
            </w:r>
            <w:proofErr w:type="spellStart"/>
            <w:r w:rsidRPr="0082562D">
              <w:rPr>
                <w:rFonts w:ascii="Times New Roman" w:hAnsi="Times New Roman" w:cs="Times New Roman"/>
                <w:bCs/>
                <w:sz w:val="20"/>
                <w:szCs w:val="20"/>
              </w:rPr>
              <w:t>Certified</w:t>
            </w:r>
            <w:proofErr w:type="spellEnd"/>
            <w:r w:rsidRPr="0082562D">
              <w:rPr>
                <w:rFonts w:ascii="Times New Roman" w:hAnsi="Times New Roman" w:cs="Times New Roman"/>
                <w:bCs/>
                <w:sz w:val="20"/>
                <w:szCs w:val="20"/>
              </w:rPr>
              <w:t xml:space="preserve"> 9.0</w:t>
            </w:r>
          </w:p>
          <w:p w14:paraId="6A6239BE" w14:textId="30F063B3" w:rsidR="005415D6" w:rsidRPr="00315EAF" w:rsidRDefault="005415D6" w:rsidP="00513E97">
            <w:pPr>
              <w:spacing w:after="0" w:line="240" w:lineRule="auto"/>
              <w:rPr>
                <w:rFonts w:ascii="Times New Roman" w:eastAsia="Times New Roman" w:hAnsi="Times New Roman" w:cs="Times New Roman"/>
                <w:sz w:val="20"/>
                <w:szCs w:val="20"/>
              </w:rPr>
            </w:pPr>
          </w:p>
        </w:tc>
        <w:tc>
          <w:tcPr>
            <w:tcW w:w="4149" w:type="dxa"/>
          </w:tcPr>
          <w:p w14:paraId="30987F57"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p>
        </w:tc>
      </w:tr>
      <w:tr w:rsidR="005415D6" w:rsidRPr="001E51AD" w14:paraId="1C1670F0" w14:textId="6559F1C3" w:rsidTr="005415D6">
        <w:trPr>
          <w:trHeight w:val="315"/>
        </w:trPr>
        <w:tc>
          <w:tcPr>
            <w:tcW w:w="1858" w:type="dxa"/>
            <w:vAlign w:val="center"/>
          </w:tcPr>
          <w:p w14:paraId="552E93C0" w14:textId="1625C4C4" w:rsidR="005415D6" w:rsidRPr="001E51AD" w:rsidRDefault="005415D6" w:rsidP="00513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ROZMIARY URZĄDZENIA</w:t>
            </w:r>
          </w:p>
        </w:tc>
        <w:tc>
          <w:tcPr>
            <w:tcW w:w="8080" w:type="dxa"/>
            <w:shd w:val="clear" w:color="auto" w:fill="auto"/>
            <w:noWrap/>
          </w:tcPr>
          <w:p w14:paraId="76E72229" w14:textId="40EECF5F" w:rsidR="005415D6" w:rsidRPr="00315EAF" w:rsidRDefault="005415D6" w:rsidP="00513E97">
            <w:pPr>
              <w:spacing w:after="0" w:line="240" w:lineRule="auto"/>
              <w:rPr>
                <w:rFonts w:ascii="Times New Roman" w:eastAsia="Times New Roman" w:hAnsi="Times New Roman" w:cs="Times New Roman"/>
                <w:sz w:val="20"/>
                <w:szCs w:val="20"/>
              </w:rPr>
            </w:pPr>
            <w:r w:rsidRPr="0082562D">
              <w:rPr>
                <w:rFonts w:ascii="Times New Roman" w:hAnsi="Times New Roman" w:cs="Times New Roman"/>
                <w:bCs/>
                <w:sz w:val="20"/>
                <w:szCs w:val="20"/>
                <w:lang w:eastAsia="en-US"/>
              </w:rPr>
              <w:t>Suma wymiarów nie przekraczająca 69 cm</w:t>
            </w:r>
          </w:p>
        </w:tc>
        <w:tc>
          <w:tcPr>
            <w:tcW w:w="4149" w:type="dxa"/>
          </w:tcPr>
          <w:p w14:paraId="469CB8C8" w14:textId="77777777" w:rsidR="005415D6" w:rsidRPr="0082562D" w:rsidRDefault="005415D6" w:rsidP="00513E97">
            <w:pPr>
              <w:spacing w:after="0" w:line="240" w:lineRule="auto"/>
              <w:rPr>
                <w:rFonts w:ascii="Times New Roman" w:hAnsi="Times New Roman" w:cs="Times New Roman"/>
                <w:bCs/>
                <w:sz w:val="20"/>
                <w:szCs w:val="20"/>
                <w:lang w:eastAsia="en-US"/>
              </w:rPr>
            </w:pPr>
          </w:p>
        </w:tc>
      </w:tr>
      <w:tr w:rsidR="005415D6" w:rsidRPr="001E51AD" w14:paraId="61FDA028" w14:textId="05699C90" w:rsidTr="005415D6">
        <w:trPr>
          <w:trHeight w:val="315"/>
        </w:trPr>
        <w:tc>
          <w:tcPr>
            <w:tcW w:w="1858" w:type="dxa"/>
            <w:vAlign w:val="center"/>
          </w:tcPr>
          <w:p w14:paraId="7847CC11" w14:textId="32845180" w:rsidR="005415D6" w:rsidRPr="001E51AD" w:rsidRDefault="005415D6" w:rsidP="00513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BEZPIECZEŃSTWO I ZDALNE  ZARZĄDZANIE</w:t>
            </w:r>
          </w:p>
        </w:tc>
        <w:tc>
          <w:tcPr>
            <w:tcW w:w="8080" w:type="dxa"/>
            <w:shd w:val="clear" w:color="auto" w:fill="auto"/>
            <w:noWrap/>
            <w:vAlign w:val="center"/>
          </w:tcPr>
          <w:p w14:paraId="05F8606D"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Złącze typu Kensington Lock</w:t>
            </w:r>
          </w:p>
          <w:p w14:paraId="2497E2B5" w14:textId="77777777" w:rsidR="005415D6" w:rsidRDefault="005415D6" w:rsidP="00513E97">
            <w:pPr>
              <w:numPr>
                <w:ilvl w:val="0"/>
                <w:numId w:val="18"/>
              </w:num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Oczko na kłódkę</w:t>
            </w:r>
          </w:p>
          <w:p w14:paraId="756C9784" w14:textId="71E0FA90" w:rsidR="005415D6" w:rsidRPr="00513E97" w:rsidRDefault="005415D6" w:rsidP="00513E97">
            <w:pPr>
              <w:numPr>
                <w:ilvl w:val="0"/>
                <w:numId w:val="18"/>
              </w:numPr>
              <w:spacing w:after="0" w:line="240" w:lineRule="auto"/>
              <w:rPr>
                <w:rFonts w:ascii="Times New Roman" w:hAnsi="Times New Roman" w:cs="Times New Roman"/>
                <w:bCs/>
                <w:sz w:val="20"/>
                <w:szCs w:val="20"/>
              </w:rPr>
            </w:pPr>
            <w:r w:rsidRPr="00513E97">
              <w:rPr>
                <w:rFonts w:ascii="Times New Roman" w:hAnsi="Times New Roman" w:cs="Times New Roman"/>
                <w:bCs/>
                <w:sz w:val="20"/>
                <w:szCs w:val="20"/>
              </w:rPr>
              <w:t>TPM 2.0</w:t>
            </w:r>
          </w:p>
        </w:tc>
        <w:tc>
          <w:tcPr>
            <w:tcW w:w="4149" w:type="dxa"/>
          </w:tcPr>
          <w:p w14:paraId="3FA7F3DD" w14:textId="77777777" w:rsidR="005415D6" w:rsidRPr="0082562D" w:rsidRDefault="005415D6" w:rsidP="00513E97">
            <w:pPr>
              <w:numPr>
                <w:ilvl w:val="0"/>
                <w:numId w:val="18"/>
              </w:numPr>
              <w:spacing w:after="0" w:line="240" w:lineRule="auto"/>
              <w:rPr>
                <w:rFonts w:ascii="Times New Roman" w:hAnsi="Times New Roman" w:cs="Times New Roman"/>
                <w:bCs/>
                <w:sz w:val="20"/>
                <w:szCs w:val="20"/>
              </w:rPr>
            </w:pPr>
          </w:p>
        </w:tc>
      </w:tr>
      <w:tr w:rsidR="005415D6" w:rsidRPr="001E51AD" w14:paraId="271BC3A4" w14:textId="29433DED" w:rsidTr="005415D6">
        <w:trPr>
          <w:trHeight w:val="315"/>
        </w:trPr>
        <w:tc>
          <w:tcPr>
            <w:tcW w:w="1858" w:type="dxa"/>
            <w:vAlign w:val="center"/>
          </w:tcPr>
          <w:p w14:paraId="62D55F7D" w14:textId="77777777" w:rsidR="005415D6" w:rsidRPr="001E51AD" w:rsidRDefault="005415D6" w:rsidP="00513E97">
            <w:pPr>
              <w:spacing w:after="0" w:line="240" w:lineRule="auto"/>
              <w:rPr>
                <w:rFonts w:ascii="Times New Roman" w:eastAsia="Times New Roman" w:hAnsi="Times New Roman" w:cs="Times New Roman"/>
                <w:sz w:val="20"/>
                <w:szCs w:val="20"/>
              </w:rPr>
            </w:pPr>
            <w:r w:rsidRPr="001E51AD">
              <w:rPr>
                <w:rFonts w:ascii="Times New Roman" w:eastAsia="Times New Roman" w:hAnsi="Times New Roman" w:cs="Times New Roman"/>
                <w:sz w:val="20"/>
                <w:szCs w:val="20"/>
              </w:rPr>
              <w:t>GWARANCJA PRODUCENTA</w:t>
            </w:r>
          </w:p>
        </w:tc>
        <w:tc>
          <w:tcPr>
            <w:tcW w:w="8080" w:type="dxa"/>
            <w:shd w:val="clear" w:color="auto" w:fill="auto"/>
            <w:noWrap/>
            <w:vAlign w:val="center"/>
          </w:tcPr>
          <w:p w14:paraId="26EFAAE3" w14:textId="77777777" w:rsidR="005415D6" w:rsidRPr="0082562D" w:rsidRDefault="005415D6" w:rsidP="00513E97">
            <w:pPr>
              <w:rPr>
                <w:rFonts w:ascii="Times New Roman" w:hAnsi="Times New Roman" w:cs="Times New Roman"/>
                <w:bCs/>
                <w:sz w:val="20"/>
                <w:szCs w:val="20"/>
              </w:rPr>
            </w:pPr>
            <w:r w:rsidRPr="0082562D">
              <w:rPr>
                <w:rFonts w:ascii="Times New Roman" w:hAnsi="Times New Roman" w:cs="Times New Roman"/>
                <w:bCs/>
                <w:sz w:val="20"/>
                <w:szCs w:val="20"/>
              </w:rPr>
              <w:t>3 lata świadczona w miejscu użytkowania sprzętu (on-site)</w:t>
            </w:r>
          </w:p>
          <w:p w14:paraId="09E33940" w14:textId="77777777" w:rsidR="005415D6" w:rsidRDefault="005415D6" w:rsidP="00513E97">
            <w:pPr>
              <w:spacing w:after="0" w:line="240" w:lineRule="auto"/>
              <w:rPr>
                <w:rFonts w:ascii="Times New Roman" w:hAnsi="Times New Roman" w:cs="Times New Roman"/>
                <w:bCs/>
                <w:sz w:val="20"/>
                <w:szCs w:val="20"/>
              </w:rPr>
            </w:pPr>
            <w:r w:rsidRPr="0082562D">
              <w:rPr>
                <w:rFonts w:ascii="Times New Roman" w:hAnsi="Times New Roman" w:cs="Times New Roman"/>
                <w:bCs/>
                <w:sz w:val="20"/>
                <w:szCs w:val="20"/>
              </w:rPr>
              <w:t>Oświadczenie producenta komputera, że w przypadku niewywiązywania się z obowiązków gwarancyjnych oferenta lub firmy serwisującej, przejmie na siebie wszelkie zobowiązania związane z serwisem.</w:t>
            </w:r>
          </w:p>
          <w:p w14:paraId="2EBD16AD" w14:textId="537B8FD2" w:rsidR="005415D6" w:rsidRPr="00315EAF" w:rsidRDefault="005415D6" w:rsidP="00513E97">
            <w:pPr>
              <w:spacing w:after="0" w:line="240" w:lineRule="auto"/>
              <w:rPr>
                <w:rFonts w:ascii="Times New Roman" w:eastAsia="Times New Roman" w:hAnsi="Times New Roman" w:cs="Times New Roman"/>
                <w:sz w:val="20"/>
                <w:szCs w:val="20"/>
              </w:rPr>
            </w:pPr>
          </w:p>
        </w:tc>
        <w:tc>
          <w:tcPr>
            <w:tcW w:w="4149" w:type="dxa"/>
          </w:tcPr>
          <w:p w14:paraId="13AB825E" w14:textId="77777777" w:rsidR="005415D6" w:rsidRPr="0082562D" w:rsidRDefault="005415D6" w:rsidP="00513E97">
            <w:pPr>
              <w:rPr>
                <w:rFonts w:ascii="Times New Roman" w:hAnsi="Times New Roman" w:cs="Times New Roman"/>
                <w:bCs/>
                <w:sz w:val="20"/>
                <w:szCs w:val="20"/>
              </w:rPr>
            </w:pPr>
          </w:p>
        </w:tc>
      </w:tr>
      <w:tr w:rsidR="005415D6" w:rsidRPr="001E51AD" w14:paraId="3B48D5B4" w14:textId="35B51EC0" w:rsidTr="005415D6">
        <w:trPr>
          <w:trHeight w:val="315"/>
        </w:trPr>
        <w:tc>
          <w:tcPr>
            <w:tcW w:w="1858" w:type="dxa"/>
            <w:vAlign w:val="center"/>
          </w:tcPr>
          <w:p w14:paraId="6DCCB32C" w14:textId="1F2F6C7E" w:rsidR="005415D6" w:rsidRPr="001E51AD" w:rsidRDefault="005415D6" w:rsidP="00513E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Wsparcie techniczne</w:t>
            </w:r>
          </w:p>
        </w:tc>
        <w:tc>
          <w:tcPr>
            <w:tcW w:w="8080" w:type="dxa"/>
            <w:shd w:val="clear" w:color="auto" w:fill="auto"/>
            <w:noWrap/>
            <w:vAlign w:val="center"/>
          </w:tcPr>
          <w:p w14:paraId="3386568F" w14:textId="77777777" w:rsidR="005415D6" w:rsidRPr="00513E97" w:rsidRDefault="005415D6" w:rsidP="00513E97">
            <w:pPr>
              <w:rPr>
                <w:rFonts w:ascii="Times New Roman" w:hAnsi="Times New Roman" w:cs="Times New Roman"/>
                <w:sz w:val="20"/>
                <w:szCs w:val="20"/>
                <w:lang w:eastAsia="en-US"/>
              </w:rPr>
            </w:pPr>
            <w:r w:rsidRPr="0082562D">
              <w:rPr>
                <w:rFonts w:ascii="Times New Roman" w:hAnsi="Times New Roman" w:cs="Times New Roman"/>
                <w:sz w:val="20"/>
                <w:szCs w:val="20"/>
                <w:lang w:val="de-DE" w:eastAsia="en-US"/>
              </w:rPr>
              <w:t xml:space="preserve">Dedykowany numer </w:t>
            </w:r>
            <w:r w:rsidRPr="00513E97">
              <w:rPr>
                <w:rFonts w:ascii="Times New Roman" w:hAnsi="Times New Roman" w:cs="Times New Roman"/>
                <w:sz w:val="20"/>
                <w:szCs w:val="20"/>
                <w:lang w:eastAsia="en-US"/>
              </w:rPr>
              <w:t>oraz</w:t>
            </w:r>
            <w:r w:rsidRPr="0082562D">
              <w:rPr>
                <w:rFonts w:ascii="Times New Roman" w:hAnsi="Times New Roman" w:cs="Times New Roman"/>
                <w:sz w:val="20"/>
                <w:szCs w:val="20"/>
                <w:lang w:val="de-DE" w:eastAsia="en-US"/>
              </w:rPr>
              <w:t xml:space="preserve"> adres email dla wsparcia technicznego i informacji produktowej.</w:t>
            </w:r>
          </w:p>
          <w:p w14:paraId="43B37454" w14:textId="77777777" w:rsidR="005415D6" w:rsidRPr="0082562D" w:rsidRDefault="005415D6" w:rsidP="00513E97">
            <w:pPr>
              <w:rPr>
                <w:rFonts w:ascii="Times New Roman" w:hAnsi="Times New Roman" w:cs="Times New Roman"/>
                <w:sz w:val="20"/>
                <w:szCs w:val="20"/>
                <w:lang w:val="de-DE" w:eastAsia="en-US"/>
              </w:rPr>
            </w:pPr>
            <w:r w:rsidRPr="0082562D">
              <w:rPr>
                <w:rFonts w:ascii="Times New Roman" w:hAnsi="Times New Roman" w:cs="Times New Roman"/>
                <w:sz w:val="20"/>
                <w:szCs w:val="20"/>
                <w:lang w:val="de-DE" w:eastAsia="en-US"/>
              </w:rPr>
              <w:t xml:space="preserve">- możliwość weryfikacji u producenta konfiguracji fabrycznej zakupionego sprzętu </w:t>
            </w:r>
          </w:p>
          <w:p w14:paraId="61029632" w14:textId="1CC276B7" w:rsidR="005415D6" w:rsidRPr="001E51AD" w:rsidRDefault="005415D6" w:rsidP="00513E97">
            <w:pPr>
              <w:spacing w:after="0" w:line="240" w:lineRule="auto"/>
              <w:rPr>
                <w:rFonts w:ascii="Times New Roman" w:eastAsia="Times New Roman" w:hAnsi="Times New Roman" w:cs="Times New Roman"/>
                <w:sz w:val="20"/>
                <w:szCs w:val="20"/>
              </w:rPr>
            </w:pPr>
            <w:r w:rsidRPr="0082562D">
              <w:rPr>
                <w:rFonts w:ascii="Times New Roman" w:hAnsi="Times New Roman" w:cs="Times New Roman"/>
                <w:sz w:val="20"/>
                <w:szCs w:val="20"/>
                <w:lang w:val="de-DE" w:eastAsia="en-US"/>
              </w:rPr>
              <w:t>- Naprawy gwarancyjne  urządzeń muszą być realizowan</w:t>
            </w:r>
            <w:r>
              <w:rPr>
                <w:rFonts w:ascii="Times New Roman" w:hAnsi="Times New Roman" w:cs="Times New Roman"/>
                <w:sz w:val="20"/>
                <w:szCs w:val="20"/>
                <w:lang w:val="de-DE" w:eastAsia="en-US"/>
              </w:rPr>
              <w:t>e</w:t>
            </w:r>
            <w:r w:rsidRPr="0082562D">
              <w:rPr>
                <w:rFonts w:ascii="Times New Roman" w:hAnsi="Times New Roman" w:cs="Times New Roman"/>
                <w:sz w:val="20"/>
                <w:szCs w:val="20"/>
                <w:lang w:val="de-DE" w:eastAsia="en-US"/>
              </w:rPr>
              <w:t xml:space="preserve"> przez Producenta lub Autoryzowanego Partnera Serwisowego Producenta</w:t>
            </w:r>
          </w:p>
        </w:tc>
        <w:tc>
          <w:tcPr>
            <w:tcW w:w="4149" w:type="dxa"/>
          </w:tcPr>
          <w:p w14:paraId="006973FC" w14:textId="77777777" w:rsidR="005415D6" w:rsidRPr="0082562D" w:rsidRDefault="005415D6" w:rsidP="00513E97">
            <w:pPr>
              <w:rPr>
                <w:rFonts w:ascii="Times New Roman" w:hAnsi="Times New Roman" w:cs="Times New Roman"/>
                <w:sz w:val="20"/>
                <w:szCs w:val="20"/>
                <w:lang w:val="de-DE" w:eastAsia="en-US"/>
              </w:rPr>
            </w:pPr>
          </w:p>
        </w:tc>
      </w:tr>
    </w:tbl>
    <w:p w14:paraId="1F01DD7D" w14:textId="77777777" w:rsidR="001E51AD" w:rsidRDefault="001E51AD" w:rsidP="004126F6">
      <w:pPr>
        <w:spacing w:after="0" w:line="240" w:lineRule="auto"/>
        <w:rPr>
          <w:rFonts w:ascii="Times New Roman" w:hAnsi="Times New Roman" w:cs="Times New Roman"/>
          <w:b/>
          <w:sz w:val="20"/>
          <w:szCs w:val="20"/>
        </w:rPr>
      </w:pPr>
    </w:p>
    <w:p w14:paraId="6A8B2163" w14:textId="77777777" w:rsidR="00881953" w:rsidRDefault="00881953" w:rsidP="004126F6">
      <w:pPr>
        <w:spacing w:after="0" w:line="240" w:lineRule="auto"/>
        <w:rPr>
          <w:rFonts w:ascii="Times New Roman" w:hAnsi="Times New Roman" w:cs="Times New Roman"/>
          <w:b/>
          <w:sz w:val="20"/>
          <w:szCs w:val="20"/>
        </w:rPr>
      </w:pPr>
    </w:p>
    <w:p w14:paraId="5DDB4563" w14:textId="77777777" w:rsidR="005415D6" w:rsidRDefault="005415D6" w:rsidP="004126F6">
      <w:pPr>
        <w:spacing w:after="0" w:line="240" w:lineRule="auto"/>
        <w:rPr>
          <w:rFonts w:ascii="Times New Roman" w:hAnsi="Times New Roman" w:cs="Times New Roman"/>
          <w:b/>
          <w:sz w:val="20"/>
          <w:szCs w:val="20"/>
        </w:rPr>
      </w:pPr>
    </w:p>
    <w:p w14:paraId="29065828" w14:textId="4BA0409B" w:rsidR="004126F6" w:rsidRPr="005415D6" w:rsidRDefault="004126F6" w:rsidP="004126F6">
      <w:pPr>
        <w:spacing w:after="0" w:line="240" w:lineRule="auto"/>
        <w:rPr>
          <w:rFonts w:ascii="Times New Roman" w:hAnsi="Times New Roman" w:cs="Times New Roman"/>
          <w:b/>
        </w:rPr>
      </w:pPr>
      <w:r w:rsidRPr="005415D6">
        <w:rPr>
          <w:rFonts w:ascii="Times New Roman" w:hAnsi="Times New Roman" w:cs="Times New Roman"/>
          <w:b/>
        </w:rPr>
        <w:t xml:space="preserve">Poz. </w:t>
      </w:r>
      <w:r w:rsidR="001E51AD" w:rsidRPr="005415D6">
        <w:rPr>
          <w:rFonts w:ascii="Times New Roman" w:hAnsi="Times New Roman" w:cs="Times New Roman"/>
          <w:b/>
        </w:rPr>
        <w:t>2</w:t>
      </w:r>
      <w:r w:rsidRPr="005415D6">
        <w:rPr>
          <w:rFonts w:ascii="Times New Roman" w:hAnsi="Times New Roman" w:cs="Times New Roman"/>
          <w:b/>
        </w:rPr>
        <w:t xml:space="preserve"> </w:t>
      </w:r>
    </w:p>
    <w:p w14:paraId="180286A5" w14:textId="1C286BC4" w:rsidR="008B1FB2" w:rsidRPr="005415D6" w:rsidRDefault="007018F3" w:rsidP="008B1FB2">
      <w:pPr>
        <w:spacing w:after="0" w:line="240" w:lineRule="auto"/>
        <w:rPr>
          <w:rFonts w:ascii="Times New Roman" w:hAnsi="Times New Roman" w:cs="Times New Roman"/>
          <w:b/>
          <w:color w:val="C00000"/>
        </w:rPr>
      </w:pPr>
      <w:r w:rsidRPr="005415D6">
        <w:rPr>
          <w:rFonts w:ascii="Times New Roman" w:hAnsi="Times New Roman" w:cs="Times New Roman"/>
          <w:b/>
          <w:color w:val="C00000"/>
        </w:rPr>
        <w:t>Monitor</w:t>
      </w:r>
      <w:r w:rsidR="001E51AD" w:rsidRPr="005415D6">
        <w:rPr>
          <w:rFonts w:ascii="Times New Roman" w:hAnsi="Times New Roman" w:cs="Times New Roman"/>
          <w:b/>
          <w:color w:val="C00000"/>
        </w:rPr>
        <w:t xml:space="preserve"> </w:t>
      </w:r>
      <w:r w:rsidR="00551288" w:rsidRPr="005415D6">
        <w:rPr>
          <w:rFonts w:ascii="Times New Roman" w:hAnsi="Times New Roman" w:cs="Times New Roman"/>
          <w:b/>
          <w:color w:val="C00000"/>
        </w:rPr>
        <w:t>LCD</w:t>
      </w:r>
      <w:r w:rsidR="001E51AD" w:rsidRPr="005415D6">
        <w:rPr>
          <w:rFonts w:ascii="Times New Roman" w:hAnsi="Times New Roman" w:cs="Times New Roman"/>
          <w:b/>
          <w:color w:val="C00000"/>
        </w:rPr>
        <w:t xml:space="preserve"> </w:t>
      </w:r>
      <w:r w:rsidR="008B1FB2" w:rsidRPr="005415D6">
        <w:rPr>
          <w:rFonts w:ascii="Times New Roman" w:hAnsi="Times New Roman" w:cs="Times New Roman"/>
          <w:b/>
          <w:color w:val="C00000"/>
        </w:rPr>
        <w:t xml:space="preserve">–  </w:t>
      </w:r>
      <w:r w:rsidR="001E51AD" w:rsidRPr="005415D6">
        <w:rPr>
          <w:rFonts w:ascii="Times New Roman" w:hAnsi="Times New Roman" w:cs="Times New Roman"/>
          <w:b/>
          <w:color w:val="C00000"/>
        </w:rPr>
        <w:t>1</w:t>
      </w:r>
      <w:r w:rsidR="00551288" w:rsidRPr="005415D6">
        <w:rPr>
          <w:rFonts w:ascii="Times New Roman" w:hAnsi="Times New Roman" w:cs="Times New Roman"/>
          <w:b/>
          <w:color w:val="C00000"/>
        </w:rPr>
        <w:t>0</w:t>
      </w:r>
      <w:r w:rsidRPr="005415D6">
        <w:rPr>
          <w:rFonts w:ascii="Times New Roman" w:hAnsi="Times New Roman" w:cs="Times New Roman"/>
          <w:b/>
          <w:color w:val="C00000"/>
        </w:rPr>
        <w:t xml:space="preserve"> </w:t>
      </w:r>
      <w:r w:rsidR="008B1FB2" w:rsidRPr="005415D6">
        <w:rPr>
          <w:rFonts w:ascii="Times New Roman" w:hAnsi="Times New Roman" w:cs="Times New Roman"/>
          <w:b/>
          <w:color w:val="C00000"/>
        </w:rPr>
        <w:t xml:space="preserve"> szt.</w:t>
      </w:r>
    </w:p>
    <w:p w14:paraId="0094295A" w14:textId="77777777" w:rsidR="00551288" w:rsidRDefault="00551288" w:rsidP="008B1FB2">
      <w:pPr>
        <w:spacing w:after="0" w:line="240" w:lineRule="auto"/>
        <w:rPr>
          <w:rFonts w:ascii="Times New Roman" w:hAnsi="Times New Roman" w:cs="Times New Roman"/>
          <w:b/>
          <w:color w:val="C00000"/>
          <w:sz w:val="20"/>
          <w:szCs w:val="20"/>
        </w:rPr>
      </w:pPr>
    </w:p>
    <w:tbl>
      <w:tblPr>
        <w:tblW w:w="497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128"/>
        <w:gridCol w:w="7796"/>
        <w:gridCol w:w="4149"/>
      </w:tblGrid>
      <w:tr w:rsidR="005415D6" w:rsidRPr="0082562D" w14:paraId="68B7C8FF" w14:textId="77777777" w:rsidTr="005415D6">
        <w:trPr>
          <w:trHeight w:val="284"/>
        </w:trPr>
        <w:tc>
          <w:tcPr>
            <w:tcW w:w="756" w:type="pct"/>
          </w:tcPr>
          <w:p w14:paraId="100C4F66" w14:textId="77777777" w:rsidR="005415D6" w:rsidRPr="0082562D" w:rsidRDefault="005415D6" w:rsidP="00BE18FC">
            <w:pPr>
              <w:rPr>
                <w:rFonts w:ascii="Times New Roman" w:hAnsi="Times New Roman"/>
                <w:bCs/>
                <w:sz w:val="20"/>
              </w:rPr>
            </w:pPr>
          </w:p>
        </w:tc>
        <w:tc>
          <w:tcPr>
            <w:tcW w:w="2770" w:type="pct"/>
          </w:tcPr>
          <w:p w14:paraId="434EAB2F" w14:textId="157E342E" w:rsidR="005415D6" w:rsidRPr="005415D6" w:rsidRDefault="005415D6" w:rsidP="00BE18FC">
            <w:pPr>
              <w:rPr>
                <w:rFonts w:ascii="Times New Roman" w:hAnsi="Times New Roman"/>
                <w:b/>
                <w:bCs/>
                <w:sz w:val="20"/>
              </w:rPr>
            </w:pPr>
            <w:r w:rsidRPr="005415D6">
              <w:rPr>
                <w:rFonts w:ascii="Times New Roman" w:hAnsi="Times New Roman"/>
                <w:b/>
                <w:bCs/>
                <w:sz w:val="20"/>
              </w:rPr>
              <w:t>PARAMETRY WYMAGANE</w:t>
            </w:r>
          </w:p>
        </w:tc>
        <w:tc>
          <w:tcPr>
            <w:tcW w:w="1474" w:type="pct"/>
          </w:tcPr>
          <w:p w14:paraId="3C0A0D94" w14:textId="36114303" w:rsidR="005415D6" w:rsidRPr="005415D6" w:rsidRDefault="005415D6" w:rsidP="00BE18FC">
            <w:pPr>
              <w:rPr>
                <w:rFonts w:ascii="Times New Roman" w:hAnsi="Times New Roman"/>
                <w:b/>
                <w:bCs/>
                <w:sz w:val="20"/>
              </w:rPr>
            </w:pPr>
            <w:r w:rsidRPr="005415D6">
              <w:rPr>
                <w:rFonts w:ascii="Times New Roman" w:hAnsi="Times New Roman"/>
                <w:b/>
                <w:bCs/>
                <w:sz w:val="20"/>
              </w:rPr>
              <w:t>ODPOWIEDŹ WYKONWCY TAK/NIE LUB OPIS</w:t>
            </w:r>
          </w:p>
        </w:tc>
      </w:tr>
      <w:tr w:rsidR="005415D6" w:rsidRPr="0082562D" w14:paraId="4AB13E93" w14:textId="72878AA5" w:rsidTr="005415D6">
        <w:trPr>
          <w:trHeight w:val="284"/>
        </w:trPr>
        <w:tc>
          <w:tcPr>
            <w:tcW w:w="756" w:type="pct"/>
          </w:tcPr>
          <w:p w14:paraId="2A247498" w14:textId="77777777" w:rsidR="005415D6" w:rsidRPr="0082562D" w:rsidRDefault="005415D6" w:rsidP="00BE18FC">
            <w:pPr>
              <w:rPr>
                <w:rFonts w:ascii="Times New Roman" w:hAnsi="Times New Roman"/>
                <w:bCs/>
                <w:sz w:val="20"/>
              </w:rPr>
            </w:pPr>
            <w:r w:rsidRPr="0082562D">
              <w:rPr>
                <w:rFonts w:ascii="Times New Roman" w:hAnsi="Times New Roman"/>
                <w:bCs/>
                <w:sz w:val="20"/>
              </w:rPr>
              <w:t>Przekątna ekranu</w:t>
            </w:r>
          </w:p>
        </w:tc>
        <w:tc>
          <w:tcPr>
            <w:tcW w:w="2770" w:type="pct"/>
          </w:tcPr>
          <w:p w14:paraId="5399B493" w14:textId="77777777" w:rsidR="005415D6" w:rsidRPr="0082562D" w:rsidRDefault="005415D6" w:rsidP="00BE18FC">
            <w:pPr>
              <w:rPr>
                <w:rFonts w:ascii="Times New Roman" w:hAnsi="Times New Roman"/>
                <w:sz w:val="20"/>
              </w:rPr>
            </w:pPr>
            <w:r w:rsidRPr="0082562D">
              <w:rPr>
                <w:rFonts w:ascii="Times New Roman" w:hAnsi="Times New Roman"/>
                <w:sz w:val="20"/>
              </w:rPr>
              <w:t>Min. 23”</w:t>
            </w:r>
          </w:p>
        </w:tc>
        <w:tc>
          <w:tcPr>
            <w:tcW w:w="1474" w:type="pct"/>
          </w:tcPr>
          <w:p w14:paraId="54DECC2F" w14:textId="77777777" w:rsidR="005415D6" w:rsidRPr="0082562D" w:rsidRDefault="005415D6" w:rsidP="00BE18FC">
            <w:pPr>
              <w:rPr>
                <w:rFonts w:ascii="Times New Roman" w:hAnsi="Times New Roman"/>
                <w:sz w:val="20"/>
              </w:rPr>
            </w:pPr>
          </w:p>
        </w:tc>
      </w:tr>
      <w:tr w:rsidR="005415D6" w:rsidRPr="0082562D" w14:paraId="36BEE87A" w14:textId="024C04D0" w:rsidTr="005415D6">
        <w:trPr>
          <w:trHeight w:val="284"/>
        </w:trPr>
        <w:tc>
          <w:tcPr>
            <w:tcW w:w="756" w:type="pct"/>
          </w:tcPr>
          <w:p w14:paraId="63E9E048" w14:textId="77777777" w:rsidR="005415D6" w:rsidRPr="0082562D" w:rsidRDefault="005415D6" w:rsidP="00BE18FC">
            <w:pPr>
              <w:rPr>
                <w:rFonts w:ascii="Times New Roman" w:hAnsi="Times New Roman"/>
                <w:bCs/>
                <w:sz w:val="20"/>
              </w:rPr>
            </w:pPr>
            <w:r w:rsidRPr="0082562D">
              <w:rPr>
                <w:rFonts w:ascii="Times New Roman" w:hAnsi="Times New Roman"/>
                <w:bCs/>
                <w:sz w:val="20"/>
              </w:rPr>
              <w:t>Rozdzielczość</w:t>
            </w:r>
          </w:p>
        </w:tc>
        <w:tc>
          <w:tcPr>
            <w:tcW w:w="2770" w:type="pct"/>
          </w:tcPr>
          <w:p w14:paraId="1E4E23C4" w14:textId="77777777" w:rsidR="005415D6" w:rsidRPr="0082562D" w:rsidRDefault="005415D6" w:rsidP="00BE18FC">
            <w:pPr>
              <w:rPr>
                <w:rFonts w:ascii="Times New Roman" w:eastAsiaTheme="minorHAnsi" w:hAnsi="Times New Roman"/>
                <w:sz w:val="20"/>
                <w:lang w:eastAsia="en-US"/>
              </w:rPr>
            </w:pPr>
            <w:r w:rsidRPr="0082562D">
              <w:rPr>
                <w:rFonts w:ascii="Times New Roman" w:eastAsiaTheme="minorHAnsi" w:hAnsi="Times New Roman"/>
                <w:sz w:val="20"/>
                <w:lang w:eastAsia="en-US"/>
              </w:rPr>
              <w:t>1920x1080</w:t>
            </w:r>
          </w:p>
        </w:tc>
        <w:tc>
          <w:tcPr>
            <w:tcW w:w="1474" w:type="pct"/>
          </w:tcPr>
          <w:p w14:paraId="39615BF5" w14:textId="77777777" w:rsidR="005415D6" w:rsidRPr="0082562D" w:rsidRDefault="005415D6" w:rsidP="00BE18FC">
            <w:pPr>
              <w:rPr>
                <w:rFonts w:ascii="Times New Roman" w:eastAsiaTheme="minorHAnsi" w:hAnsi="Times New Roman"/>
                <w:sz w:val="20"/>
                <w:lang w:eastAsia="en-US"/>
              </w:rPr>
            </w:pPr>
          </w:p>
        </w:tc>
      </w:tr>
      <w:tr w:rsidR="005415D6" w:rsidRPr="0082562D" w14:paraId="1635BC6A" w14:textId="671188EA" w:rsidTr="005415D6">
        <w:trPr>
          <w:trHeight w:val="284"/>
        </w:trPr>
        <w:tc>
          <w:tcPr>
            <w:tcW w:w="756" w:type="pct"/>
          </w:tcPr>
          <w:p w14:paraId="16645D8E" w14:textId="77777777" w:rsidR="005415D6" w:rsidRPr="0082562D" w:rsidRDefault="005415D6" w:rsidP="00BE18FC">
            <w:pPr>
              <w:rPr>
                <w:rFonts w:ascii="Times New Roman" w:hAnsi="Times New Roman"/>
                <w:bCs/>
                <w:sz w:val="20"/>
              </w:rPr>
            </w:pPr>
            <w:r w:rsidRPr="0082562D">
              <w:rPr>
                <w:rFonts w:ascii="Times New Roman" w:hAnsi="Times New Roman"/>
                <w:bCs/>
                <w:sz w:val="20"/>
              </w:rPr>
              <w:t>Jasność</w:t>
            </w:r>
          </w:p>
        </w:tc>
        <w:tc>
          <w:tcPr>
            <w:tcW w:w="2770" w:type="pct"/>
          </w:tcPr>
          <w:p w14:paraId="2365DF56" w14:textId="77777777" w:rsidR="005415D6" w:rsidRPr="0082562D" w:rsidRDefault="005415D6" w:rsidP="00BE18FC">
            <w:pPr>
              <w:rPr>
                <w:rFonts w:ascii="Times New Roman" w:hAnsi="Times New Roman"/>
                <w:sz w:val="20"/>
              </w:rPr>
            </w:pPr>
            <w:r w:rsidRPr="0082562D">
              <w:rPr>
                <w:rFonts w:ascii="Times New Roman" w:hAnsi="Times New Roman"/>
                <w:sz w:val="20"/>
              </w:rPr>
              <w:t>250 cd/m2</w:t>
            </w:r>
          </w:p>
        </w:tc>
        <w:tc>
          <w:tcPr>
            <w:tcW w:w="1474" w:type="pct"/>
          </w:tcPr>
          <w:p w14:paraId="26BE71B8" w14:textId="77777777" w:rsidR="005415D6" w:rsidRPr="0082562D" w:rsidRDefault="005415D6" w:rsidP="00BE18FC">
            <w:pPr>
              <w:rPr>
                <w:rFonts w:ascii="Times New Roman" w:hAnsi="Times New Roman"/>
                <w:sz w:val="20"/>
              </w:rPr>
            </w:pPr>
          </w:p>
        </w:tc>
      </w:tr>
      <w:tr w:rsidR="005415D6" w:rsidRPr="0082562D" w14:paraId="22D559C4" w14:textId="731D6B38" w:rsidTr="005415D6">
        <w:trPr>
          <w:trHeight w:val="284"/>
        </w:trPr>
        <w:tc>
          <w:tcPr>
            <w:tcW w:w="756" w:type="pct"/>
          </w:tcPr>
          <w:p w14:paraId="120899B9" w14:textId="77777777" w:rsidR="005415D6" w:rsidRPr="0082562D" w:rsidRDefault="005415D6" w:rsidP="00BE18FC">
            <w:pPr>
              <w:rPr>
                <w:rFonts w:ascii="Times New Roman" w:hAnsi="Times New Roman"/>
                <w:sz w:val="20"/>
              </w:rPr>
            </w:pPr>
            <w:r w:rsidRPr="0082562D">
              <w:rPr>
                <w:rFonts w:ascii="Times New Roman" w:hAnsi="Times New Roman"/>
                <w:sz w:val="20"/>
              </w:rPr>
              <w:t xml:space="preserve">Kontrast statyczny </w:t>
            </w:r>
          </w:p>
        </w:tc>
        <w:tc>
          <w:tcPr>
            <w:tcW w:w="2770" w:type="pct"/>
          </w:tcPr>
          <w:p w14:paraId="6EFE0A12" w14:textId="77777777" w:rsidR="005415D6" w:rsidRPr="0082562D" w:rsidRDefault="005415D6" w:rsidP="00BE18FC">
            <w:pPr>
              <w:rPr>
                <w:rFonts w:ascii="Times New Roman" w:hAnsi="Times New Roman"/>
                <w:sz w:val="20"/>
              </w:rPr>
            </w:pPr>
            <w:r w:rsidRPr="0082562D">
              <w:rPr>
                <w:rFonts w:ascii="Times New Roman" w:hAnsi="Times New Roman"/>
                <w:sz w:val="20"/>
              </w:rPr>
              <w:t>1000:1</w:t>
            </w:r>
          </w:p>
        </w:tc>
        <w:tc>
          <w:tcPr>
            <w:tcW w:w="1474" w:type="pct"/>
          </w:tcPr>
          <w:p w14:paraId="4AA73935" w14:textId="77777777" w:rsidR="005415D6" w:rsidRPr="0082562D" w:rsidRDefault="005415D6" w:rsidP="00BE18FC">
            <w:pPr>
              <w:rPr>
                <w:rFonts w:ascii="Times New Roman" w:hAnsi="Times New Roman"/>
                <w:sz w:val="20"/>
              </w:rPr>
            </w:pPr>
          </w:p>
        </w:tc>
      </w:tr>
      <w:tr w:rsidR="005415D6" w:rsidRPr="0082562D" w14:paraId="6F0DADC2" w14:textId="0C4A7575" w:rsidTr="005415D6">
        <w:trPr>
          <w:trHeight w:val="284"/>
        </w:trPr>
        <w:tc>
          <w:tcPr>
            <w:tcW w:w="756" w:type="pct"/>
          </w:tcPr>
          <w:p w14:paraId="7B19D277" w14:textId="77777777" w:rsidR="005415D6" w:rsidRPr="0082562D" w:rsidRDefault="005415D6" w:rsidP="00BE18FC">
            <w:pPr>
              <w:rPr>
                <w:rFonts w:ascii="Times New Roman" w:hAnsi="Times New Roman"/>
                <w:sz w:val="20"/>
              </w:rPr>
            </w:pPr>
            <w:r w:rsidRPr="0082562D">
              <w:rPr>
                <w:rFonts w:ascii="Times New Roman" w:hAnsi="Times New Roman"/>
                <w:sz w:val="20"/>
              </w:rPr>
              <w:t>Czas reakcji</w:t>
            </w:r>
          </w:p>
        </w:tc>
        <w:tc>
          <w:tcPr>
            <w:tcW w:w="2770" w:type="pct"/>
          </w:tcPr>
          <w:p w14:paraId="28AC24D4" w14:textId="77777777" w:rsidR="005415D6" w:rsidRPr="0082562D" w:rsidRDefault="005415D6" w:rsidP="00BE18FC">
            <w:pPr>
              <w:rPr>
                <w:rFonts w:ascii="Times New Roman" w:hAnsi="Times New Roman"/>
                <w:sz w:val="20"/>
              </w:rPr>
            </w:pPr>
            <w:r w:rsidRPr="0082562D">
              <w:rPr>
                <w:rFonts w:ascii="Times New Roman" w:hAnsi="Times New Roman"/>
                <w:sz w:val="20"/>
              </w:rPr>
              <w:t>Maksymalnie 5 ms</w:t>
            </w:r>
          </w:p>
        </w:tc>
        <w:tc>
          <w:tcPr>
            <w:tcW w:w="1474" w:type="pct"/>
          </w:tcPr>
          <w:p w14:paraId="1F88BCC2" w14:textId="77777777" w:rsidR="005415D6" w:rsidRPr="0082562D" w:rsidRDefault="005415D6" w:rsidP="00BE18FC">
            <w:pPr>
              <w:rPr>
                <w:rFonts w:ascii="Times New Roman" w:hAnsi="Times New Roman"/>
                <w:sz w:val="20"/>
              </w:rPr>
            </w:pPr>
          </w:p>
        </w:tc>
      </w:tr>
      <w:tr w:rsidR="005415D6" w:rsidRPr="007F7B2D" w14:paraId="382FEF0D" w14:textId="5BBE1B3E" w:rsidTr="005415D6">
        <w:trPr>
          <w:trHeight w:val="284"/>
        </w:trPr>
        <w:tc>
          <w:tcPr>
            <w:tcW w:w="756" w:type="pct"/>
          </w:tcPr>
          <w:p w14:paraId="12528969" w14:textId="77777777" w:rsidR="005415D6" w:rsidRPr="0082562D" w:rsidRDefault="005415D6" w:rsidP="00BE18FC">
            <w:pPr>
              <w:rPr>
                <w:rFonts w:ascii="Times New Roman" w:hAnsi="Times New Roman"/>
                <w:bCs/>
                <w:sz w:val="20"/>
              </w:rPr>
            </w:pPr>
            <w:r w:rsidRPr="0082562D">
              <w:rPr>
                <w:rFonts w:ascii="Times New Roman" w:hAnsi="Times New Roman"/>
                <w:bCs/>
                <w:sz w:val="20"/>
              </w:rPr>
              <w:t>Gniazda wejść</w:t>
            </w:r>
          </w:p>
        </w:tc>
        <w:tc>
          <w:tcPr>
            <w:tcW w:w="2770" w:type="pct"/>
          </w:tcPr>
          <w:p w14:paraId="036E43E9" w14:textId="77777777" w:rsidR="005415D6" w:rsidRPr="0082562D" w:rsidRDefault="005415D6" w:rsidP="00BE18FC">
            <w:pPr>
              <w:rPr>
                <w:rFonts w:ascii="Times New Roman" w:hAnsi="Times New Roman"/>
                <w:sz w:val="20"/>
                <w:lang w:val="en-US"/>
              </w:rPr>
            </w:pPr>
            <w:r w:rsidRPr="0082562D">
              <w:rPr>
                <w:rFonts w:ascii="Times New Roman" w:hAnsi="Times New Roman"/>
                <w:sz w:val="20"/>
                <w:lang w:val="en-US"/>
              </w:rPr>
              <w:t>Min. 1x HDMI 1.4, 1x Display Port 1.2</w:t>
            </w:r>
          </w:p>
        </w:tc>
        <w:tc>
          <w:tcPr>
            <w:tcW w:w="1474" w:type="pct"/>
          </w:tcPr>
          <w:p w14:paraId="2727FF47" w14:textId="77777777" w:rsidR="005415D6" w:rsidRPr="0082562D" w:rsidRDefault="005415D6" w:rsidP="00BE18FC">
            <w:pPr>
              <w:rPr>
                <w:rFonts w:ascii="Times New Roman" w:hAnsi="Times New Roman"/>
                <w:sz w:val="20"/>
                <w:lang w:val="en-US"/>
              </w:rPr>
            </w:pPr>
          </w:p>
        </w:tc>
      </w:tr>
      <w:tr w:rsidR="005415D6" w:rsidRPr="0082562D" w14:paraId="4D96C131" w14:textId="447913E5" w:rsidTr="005415D6">
        <w:trPr>
          <w:trHeight w:val="284"/>
        </w:trPr>
        <w:tc>
          <w:tcPr>
            <w:tcW w:w="756" w:type="pct"/>
          </w:tcPr>
          <w:p w14:paraId="744D6411" w14:textId="77777777" w:rsidR="005415D6" w:rsidRPr="0082562D" w:rsidRDefault="005415D6" w:rsidP="00BE18FC">
            <w:pPr>
              <w:rPr>
                <w:rFonts w:ascii="Times New Roman" w:hAnsi="Times New Roman"/>
                <w:bCs/>
                <w:sz w:val="20"/>
              </w:rPr>
            </w:pPr>
            <w:r w:rsidRPr="0082562D">
              <w:rPr>
                <w:rFonts w:ascii="Times New Roman" w:hAnsi="Times New Roman"/>
                <w:bCs/>
                <w:sz w:val="20"/>
              </w:rPr>
              <w:t>Kąt widzenia</w:t>
            </w:r>
          </w:p>
        </w:tc>
        <w:tc>
          <w:tcPr>
            <w:tcW w:w="2770" w:type="pct"/>
          </w:tcPr>
          <w:p w14:paraId="5804DCC8" w14:textId="77777777" w:rsidR="005415D6" w:rsidRPr="0082562D" w:rsidRDefault="005415D6" w:rsidP="00BE18FC">
            <w:pPr>
              <w:rPr>
                <w:rFonts w:ascii="Times New Roman" w:hAnsi="Times New Roman"/>
                <w:sz w:val="20"/>
                <w:lang w:val="en-US"/>
              </w:rPr>
            </w:pPr>
            <w:r w:rsidRPr="0082562D">
              <w:rPr>
                <w:rFonts w:ascii="Times New Roman" w:hAnsi="Times New Roman"/>
                <w:sz w:val="20"/>
                <w:lang w:val="en-US"/>
              </w:rPr>
              <w:t>178/178 stopni</w:t>
            </w:r>
          </w:p>
        </w:tc>
        <w:tc>
          <w:tcPr>
            <w:tcW w:w="1474" w:type="pct"/>
          </w:tcPr>
          <w:p w14:paraId="73FD0E82" w14:textId="77777777" w:rsidR="005415D6" w:rsidRPr="0082562D" w:rsidRDefault="005415D6" w:rsidP="00BE18FC">
            <w:pPr>
              <w:rPr>
                <w:rFonts w:ascii="Times New Roman" w:hAnsi="Times New Roman"/>
                <w:sz w:val="20"/>
                <w:lang w:val="en-US"/>
              </w:rPr>
            </w:pPr>
          </w:p>
        </w:tc>
      </w:tr>
      <w:tr w:rsidR="005415D6" w:rsidRPr="0082562D" w14:paraId="050936AB" w14:textId="4E2274A8" w:rsidTr="005415D6">
        <w:trPr>
          <w:trHeight w:val="284"/>
        </w:trPr>
        <w:tc>
          <w:tcPr>
            <w:tcW w:w="756" w:type="pct"/>
          </w:tcPr>
          <w:p w14:paraId="297BC5A7" w14:textId="77777777" w:rsidR="005415D6" w:rsidRPr="0082562D" w:rsidRDefault="005415D6" w:rsidP="00BE18FC">
            <w:pPr>
              <w:rPr>
                <w:rFonts w:ascii="Times New Roman" w:hAnsi="Times New Roman"/>
                <w:sz w:val="20"/>
              </w:rPr>
            </w:pPr>
            <w:r w:rsidRPr="0082562D">
              <w:rPr>
                <w:rFonts w:ascii="Times New Roman" w:hAnsi="Times New Roman"/>
                <w:sz w:val="20"/>
              </w:rPr>
              <w:t>Wbudowane głośniki</w:t>
            </w:r>
          </w:p>
        </w:tc>
        <w:tc>
          <w:tcPr>
            <w:tcW w:w="2770" w:type="pct"/>
          </w:tcPr>
          <w:p w14:paraId="0C5A7362" w14:textId="77777777" w:rsidR="005415D6" w:rsidRPr="0082562D" w:rsidRDefault="005415D6" w:rsidP="00BE18FC">
            <w:pPr>
              <w:jc w:val="both"/>
              <w:rPr>
                <w:rFonts w:ascii="Times New Roman" w:hAnsi="Times New Roman"/>
                <w:color w:val="000000"/>
                <w:sz w:val="20"/>
              </w:rPr>
            </w:pPr>
            <w:r w:rsidRPr="0082562D">
              <w:rPr>
                <w:rFonts w:ascii="Times New Roman" w:hAnsi="Times New Roman"/>
                <w:color w:val="000000"/>
                <w:sz w:val="20"/>
              </w:rPr>
              <w:t>tak</w:t>
            </w:r>
          </w:p>
        </w:tc>
        <w:tc>
          <w:tcPr>
            <w:tcW w:w="1474" w:type="pct"/>
          </w:tcPr>
          <w:p w14:paraId="1AE22C5F" w14:textId="77777777" w:rsidR="005415D6" w:rsidRPr="0082562D" w:rsidRDefault="005415D6" w:rsidP="00BE18FC">
            <w:pPr>
              <w:jc w:val="both"/>
              <w:rPr>
                <w:rFonts w:ascii="Times New Roman" w:hAnsi="Times New Roman"/>
                <w:color w:val="000000"/>
                <w:sz w:val="20"/>
              </w:rPr>
            </w:pPr>
          </w:p>
        </w:tc>
      </w:tr>
      <w:tr w:rsidR="005415D6" w:rsidRPr="0082562D" w14:paraId="72CB0B04" w14:textId="71CCFC18" w:rsidTr="005415D6">
        <w:trPr>
          <w:trHeight w:val="284"/>
        </w:trPr>
        <w:tc>
          <w:tcPr>
            <w:tcW w:w="756" w:type="pct"/>
          </w:tcPr>
          <w:p w14:paraId="3538D836" w14:textId="77777777" w:rsidR="005415D6" w:rsidRPr="0082562D" w:rsidRDefault="005415D6" w:rsidP="00BE18FC">
            <w:pPr>
              <w:rPr>
                <w:rFonts w:ascii="Times New Roman" w:hAnsi="Times New Roman"/>
                <w:sz w:val="20"/>
              </w:rPr>
            </w:pPr>
            <w:r w:rsidRPr="0082562D">
              <w:rPr>
                <w:rFonts w:ascii="Times New Roman" w:hAnsi="Times New Roman"/>
                <w:sz w:val="20"/>
              </w:rPr>
              <w:t>Regulacja wysokości</w:t>
            </w:r>
          </w:p>
        </w:tc>
        <w:tc>
          <w:tcPr>
            <w:tcW w:w="2770" w:type="pct"/>
          </w:tcPr>
          <w:p w14:paraId="60CB500E" w14:textId="77777777" w:rsidR="005415D6" w:rsidRPr="0082562D" w:rsidRDefault="005415D6" w:rsidP="00BE18FC">
            <w:pPr>
              <w:rPr>
                <w:rFonts w:ascii="Times New Roman" w:hAnsi="Times New Roman"/>
                <w:sz w:val="20"/>
              </w:rPr>
            </w:pPr>
            <w:r w:rsidRPr="0082562D">
              <w:rPr>
                <w:rFonts w:ascii="Times New Roman" w:hAnsi="Times New Roman"/>
                <w:sz w:val="20"/>
              </w:rPr>
              <w:t>Min. 10cm</w:t>
            </w:r>
          </w:p>
        </w:tc>
        <w:tc>
          <w:tcPr>
            <w:tcW w:w="1474" w:type="pct"/>
          </w:tcPr>
          <w:p w14:paraId="5FF01EC6" w14:textId="77777777" w:rsidR="005415D6" w:rsidRPr="0082562D" w:rsidRDefault="005415D6" w:rsidP="00BE18FC">
            <w:pPr>
              <w:rPr>
                <w:rFonts w:ascii="Times New Roman" w:hAnsi="Times New Roman"/>
                <w:sz w:val="20"/>
              </w:rPr>
            </w:pPr>
          </w:p>
        </w:tc>
      </w:tr>
      <w:tr w:rsidR="005415D6" w:rsidRPr="0082562D" w14:paraId="3AC99CB1" w14:textId="19D98E17" w:rsidTr="005415D6">
        <w:trPr>
          <w:trHeight w:val="284"/>
        </w:trPr>
        <w:tc>
          <w:tcPr>
            <w:tcW w:w="756" w:type="pct"/>
          </w:tcPr>
          <w:p w14:paraId="2DEA7E4C" w14:textId="77777777" w:rsidR="005415D6" w:rsidRPr="0082562D" w:rsidRDefault="005415D6" w:rsidP="00BE18FC">
            <w:pPr>
              <w:rPr>
                <w:rFonts w:ascii="Times New Roman" w:hAnsi="Times New Roman"/>
                <w:sz w:val="20"/>
              </w:rPr>
            </w:pPr>
            <w:r w:rsidRPr="0082562D">
              <w:rPr>
                <w:rFonts w:ascii="Times New Roman" w:hAnsi="Times New Roman"/>
                <w:sz w:val="20"/>
              </w:rPr>
              <w:t>Zasilacz</w:t>
            </w:r>
          </w:p>
        </w:tc>
        <w:tc>
          <w:tcPr>
            <w:tcW w:w="2770" w:type="pct"/>
          </w:tcPr>
          <w:p w14:paraId="17FC07F2" w14:textId="77777777" w:rsidR="005415D6" w:rsidRPr="0082562D" w:rsidRDefault="005415D6" w:rsidP="00BE18FC">
            <w:pPr>
              <w:rPr>
                <w:rFonts w:ascii="Times New Roman" w:hAnsi="Times New Roman"/>
                <w:sz w:val="20"/>
              </w:rPr>
            </w:pPr>
            <w:r w:rsidRPr="0082562D">
              <w:rPr>
                <w:rFonts w:ascii="Times New Roman" w:hAnsi="Times New Roman"/>
                <w:sz w:val="20"/>
              </w:rPr>
              <w:t>Wbudowany</w:t>
            </w:r>
          </w:p>
        </w:tc>
        <w:tc>
          <w:tcPr>
            <w:tcW w:w="1474" w:type="pct"/>
          </w:tcPr>
          <w:p w14:paraId="4A2CBB02" w14:textId="77777777" w:rsidR="005415D6" w:rsidRPr="0082562D" w:rsidRDefault="005415D6" w:rsidP="00BE18FC">
            <w:pPr>
              <w:rPr>
                <w:rFonts w:ascii="Times New Roman" w:hAnsi="Times New Roman"/>
                <w:sz w:val="20"/>
              </w:rPr>
            </w:pPr>
          </w:p>
        </w:tc>
      </w:tr>
      <w:tr w:rsidR="005415D6" w:rsidRPr="0082562D" w14:paraId="275548DC" w14:textId="310F0D79" w:rsidTr="005415D6">
        <w:trPr>
          <w:trHeight w:val="284"/>
        </w:trPr>
        <w:tc>
          <w:tcPr>
            <w:tcW w:w="756" w:type="pct"/>
          </w:tcPr>
          <w:p w14:paraId="3276F103" w14:textId="77777777" w:rsidR="005415D6" w:rsidRPr="0082562D" w:rsidRDefault="005415D6" w:rsidP="00BE18FC">
            <w:pPr>
              <w:rPr>
                <w:rFonts w:ascii="Times New Roman" w:hAnsi="Times New Roman"/>
                <w:sz w:val="20"/>
              </w:rPr>
            </w:pPr>
            <w:r w:rsidRPr="0082562D">
              <w:rPr>
                <w:rFonts w:ascii="Times New Roman" w:hAnsi="Times New Roman"/>
                <w:sz w:val="20"/>
              </w:rPr>
              <w:t>Gwarancja</w:t>
            </w:r>
          </w:p>
        </w:tc>
        <w:tc>
          <w:tcPr>
            <w:tcW w:w="2770" w:type="pct"/>
          </w:tcPr>
          <w:p w14:paraId="1808DEBA" w14:textId="77777777" w:rsidR="005415D6" w:rsidRPr="0082562D" w:rsidRDefault="005415D6" w:rsidP="00BE18FC">
            <w:pPr>
              <w:rPr>
                <w:rFonts w:ascii="Times New Roman" w:hAnsi="Times New Roman"/>
                <w:sz w:val="20"/>
              </w:rPr>
            </w:pPr>
            <w:r w:rsidRPr="0082562D">
              <w:rPr>
                <w:rFonts w:ascii="Times New Roman" w:hAnsi="Times New Roman"/>
                <w:sz w:val="20"/>
              </w:rPr>
              <w:t>Min 3 lata. W przypadku awarii naprawa lub wymiana na następny dzień roboczy.</w:t>
            </w:r>
          </w:p>
        </w:tc>
        <w:tc>
          <w:tcPr>
            <w:tcW w:w="1474" w:type="pct"/>
          </w:tcPr>
          <w:p w14:paraId="2984BB51" w14:textId="77777777" w:rsidR="005415D6" w:rsidRPr="0082562D" w:rsidRDefault="005415D6" w:rsidP="00BE18FC">
            <w:pPr>
              <w:rPr>
                <w:rFonts w:ascii="Times New Roman" w:hAnsi="Times New Roman"/>
                <w:sz w:val="20"/>
              </w:rPr>
            </w:pPr>
          </w:p>
        </w:tc>
      </w:tr>
    </w:tbl>
    <w:p w14:paraId="0DD8D7BF" w14:textId="77777777" w:rsidR="00551288" w:rsidRPr="0082562D" w:rsidRDefault="00551288" w:rsidP="00551288">
      <w:pPr>
        <w:rPr>
          <w:rFonts w:ascii="Times New Roman" w:hAnsi="Times New Roman"/>
          <w:sz w:val="20"/>
        </w:rPr>
      </w:pPr>
    </w:p>
    <w:p w14:paraId="43BA9162" w14:textId="77777777" w:rsidR="00551288" w:rsidRPr="000E5178" w:rsidRDefault="00551288" w:rsidP="008B1FB2">
      <w:pPr>
        <w:spacing w:after="0" w:line="240" w:lineRule="auto"/>
        <w:rPr>
          <w:rFonts w:ascii="Times New Roman" w:hAnsi="Times New Roman" w:cs="Times New Roman"/>
          <w:b/>
          <w:color w:val="C00000"/>
          <w:sz w:val="20"/>
          <w:szCs w:val="20"/>
        </w:rPr>
      </w:pPr>
    </w:p>
    <w:p w14:paraId="3606E9B1" w14:textId="77777777" w:rsidR="00632BFB" w:rsidRDefault="00632BFB" w:rsidP="008B1FB2">
      <w:pPr>
        <w:spacing w:after="0" w:line="240" w:lineRule="auto"/>
        <w:rPr>
          <w:rFonts w:ascii="Times New Roman" w:hAnsi="Times New Roman" w:cs="Times New Roman"/>
          <w:b/>
          <w:sz w:val="20"/>
          <w:szCs w:val="20"/>
        </w:rPr>
      </w:pPr>
    </w:p>
    <w:p w14:paraId="2CF828EA" w14:textId="77777777" w:rsidR="00632BFB" w:rsidRDefault="00632BFB" w:rsidP="008B1FB2">
      <w:pPr>
        <w:spacing w:after="0" w:line="240" w:lineRule="auto"/>
        <w:rPr>
          <w:rFonts w:ascii="Times New Roman" w:hAnsi="Times New Roman" w:cs="Times New Roman"/>
          <w:b/>
          <w:sz w:val="20"/>
          <w:szCs w:val="20"/>
        </w:rPr>
      </w:pPr>
    </w:p>
    <w:p w14:paraId="6D61A895" w14:textId="568D4F38" w:rsidR="00881953" w:rsidRDefault="00881953" w:rsidP="008B1FB2">
      <w:pPr>
        <w:spacing w:after="0" w:line="240" w:lineRule="auto"/>
        <w:rPr>
          <w:rFonts w:ascii="Times New Roman" w:hAnsi="Times New Roman" w:cs="Times New Roman"/>
          <w:b/>
          <w:color w:val="C00000"/>
          <w:sz w:val="20"/>
          <w:szCs w:val="20"/>
        </w:rPr>
      </w:pPr>
    </w:p>
    <w:p w14:paraId="4786202A" w14:textId="7F8CCD0A" w:rsidR="00CD5448" w:rsidRDefault="00CD5448" w:rsidP="005415D6">
      <w:pPr>
        <w:spacing w:after="0" w:line="240" w:lineRule="auto"/>
        <w:rPr>
          <w:rFonts w:ascii="Times New Roman" w:hAnsi="Times New Roman" w:cs="Times New Roman"/>
          <w:sz w:val="20"/>
          <w:szCs w:val="20"/>
        </w:rPr>
      </w:pPr>
    </w:p>
    <w:sectPr w:rsidR="00CD5448" w:rsidSect="005415D6">
      <w:headerReference w:type="default" r:id="rId7"/>
      <w:footerReference w:type="default" r:id="rId8"/>
      <w:pgSz w:w="16838" w:h="11906" w:orient="landscape"/>
      <w:pgMar w:top="1417" w:right="113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FC34" w14:textId="77777777" w:rsidR="009C2F30" w:rsidRDefault="009C2F30" w:rsidP="00F93C2E">
      <w:pPr>
        <w:spacing w:after="0" w:line="240" w:lineRule="auto"/>
      </w:pPr>
      <w:r>
        <w:separator/>
      </w:r>
    </w:p>
  </w:endnote>
  <w:endnote w:type="continuationSeparator" w:id="0">
    <w:p w14:paraId="6CFBFFFD" w14:textId="77777777" w:rsidR="009C2F30" w:rsidRDefault="009C2F30" w:rsidP="00F9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316542"/>
      <w:docPartObj>
        <w:docPartGallery w:val="Page Numbers (Bottom of Page)"/>
        <w:docPartUnique/>
      </w:docPartObj>
    </w:sdtPr>
    <w:sdtEndPr/>
    <w:sdtContent>
      <w:p w14:paraId="575CA3EA" w14:textId="325B8862" w:rsidR="009C2F30" w:rsidRDefault="009C2F30">
        <w:pPr>
          <w:pStyle w:val="Stopka"/>
          <w:jc w:val="right"/>
        </w:pPr>
        <w:r>
          <w:fldChar w:fldCharType="begin"/>
        </w:r>
        <w:r>
          <w:instrText>PAGE   \* MERGEFORMAT</w:instrText>
        </w:r>
        <w:r>
          <w:fldChar w:fldCharType="separate"/>
        </w:r>
        <w:r>
          <w:t>2</w:t>
        </w:r>
        <w:r>
          <w:fldChar w:fldCharType="end"/>
        </w:r>
      </w:p>
    </w:sdtContent>
  </w:sdt>
  <w:p w14:paraId="6CAE675A" w14:textId="77777777" w:rsidR="009C2F30" w:rsidRDefault="009C2F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4117" w14:textId="77777777" w:rsidR="009C2F30" w:rsidRDefault="009C2F30" w:rsidP="00F93C2E">
      <w:pPr>
        <w:spacing w:after="0" w:line="240" w:lineRule="auto"/>
      </w:pPr>
      <w:r>
        <w:separator/>
      </w:r>
    </w:p>
  </w:footnote>
  <w:footnote w:type="continuationSeparator" w:id="0">
    <w:p w14:paraId="7F0B5896" w14:textId="77777777" w:rsidR="009C2F30" w:rsidRDefault="009C2F30" w:rsidP="00F9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8D68" w14:textId="7B7E302E" w:rsidR="005415D6" w:rsidRPr="00DF6D0A" w:rsidRDefault="005415D6" w:rsidP="005415D6">
    <w:pPr>
      <w:tabs>
        <w:tab w:val="left" w:pos="3828"/>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6D0A">
      <w:rPr>
        <w:rFonts w:ascii="Times New Roman" w:hAnsi="Times New Roman" w:cs="Times New Roman"/>
      </w:rPr>
      <w:t xml:space="preserve">Załącznik nr </w:t>
    </w:r>
    <w:r>
      <w:rPr>
        <w:rFonts w:ascii="Times New Roman" w:hAnsi="Times New Roman" w:cs="Times New Roman"/>
      </w:rPr>
      <w:t>4</w:t>
    </w:r>
    <w:r w:rsidRPr="00DF6D0A">
      <w:rPr>
        <w:rFonts w:ascii="Times New Roman" w:hAnsi="Times New Roman" w:cs="Times New Roman"/>
      </w:rPr>
      <w:t xml:space="preserve"> do </w:t>
    </w:r>
    <w:r>
      <w:rPr>
        <w:rFonts w:ascii="Times New Roman" w:hAnsi="Times New Roman" w:cs="Times New Roman"/>
      </w:rPr>
      <w:t>Zaproszenia</w:t>
    </w:r>
  </w:p>
  <w:p w14:paraId="5CE84FB4" w14:textId="02301E8C" w:rsidR="005415D6" w:rsidRDefault="005415D6">
    <w:pPr>
      <w:pStyle w:val="Nagwek"/>
    </w:pPr>
  </w:p>
  <w:p w14:paraId="4A8BB8E1" w14:textId="77777777" w:rsidR="005415D6" w:rsidRDefault="005415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ACD"/>
    <w:multiLevelType w:val="hybridMultilevel"/>
    <w:tmpl w:val="86BC8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4D32A7"/>
    <w:multiLevelType w:val="hybridMultilevel"/>
    <w:tmpl w:val="C39822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0360D"/>
    <w:multiLevelType w:val="hybridMultilevel"/>
    <w:tmpl w:val="B406C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F1CF2"/>
    <w:multiLevelType w:val="hybridMultilevel"/>
    <w:tmpl w:val="53429C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E159A5"/>
    <w:multiLevelType w:val="hybridMultilevel"/>
    <w:tmpl w:val="76AE9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FD5085"/>
    <w:multiLevelType w:val="hybridMultilevel"/>
    <w:tmpl w:val="A9243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117182"/>
    <w:multiLevelType w:val="hybridMultilevel"/>
    <w:tmpl w:val="0B3E9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1653E"/>
    <w:multiLevelType w:val="hybridMultilevel"/>
    <w:tmpl w:val="B328B0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A65BA0"/>
    <w:multiLevelType w:val="hybridMultilevel"/>
    <w:tmpl w:val="977C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4E5599"/>
    <w:multiLevelType w:val="hybridMultilevel"/>
    <w:tmpl w:val="08CE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E64A23"/>
    <w:multiLevelType w:val="hybridMultilevel"/>
    <w:tmpl w:val="34B0C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323D2E"/>
    <w:multiLevelType w:val="hybridMultilevel"/>
    <w:tmpl w:val="ABBE3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134BB0"/>
    <w:multiLevelType w:val="hybridMultilevel"/>
    <w:tmpl w:val="D4A8A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8163092">
    <w:abstractNumId w:val="13"/>
  </w:num>
  <w:num w:numId="2" w16cid:durableId="991056153">
    <w:abstractNumId w:val="14"/>
  </w:num>
  <w:num w:numId="3" w16cid:durableId="487132789">
    <w:abstractNumId w:val="0"/>
  </w:num>
  <w:num w:numId="4" w16cid:durableId="2047093700">
    <w:abstractNumId w:val="2"/>
  </w:num>
  <w:num w:numId="5" w16cid:durableId="1803695045">
    <w:abstractNumId w:val="7"/>
  </w:num>
  <w:num w:numId="6" w16cid:durableId="661005283">
    <w:abstractNumId w:val="5"/>
  </w:num>
  <w:num w:numId="7" w16cid:durableId="2003728230">
    <w:abstractNumId w:val="8"/>
  </w:num>
  <w:num w:numId="8" w16cid:durableId="1633439948">
    <w:abstractNumId w:val="16"/>
  </w:num>
  <w:num w:numId="9" w16cid:durableId="580991894">
    <w:abstractNumId w:val="15"/>
  </w:num>
  <w:num w:numId="10" w16cid:durableId="1400978268">
    <w:abstractNumId w:val="9"/>
  </w:num>
  <w:num w:numId="11" w16cid:durableId="93481006">
    <w:abstractNumId w:val="17"/>
  </w:num>
  <w:num w:numId="12" w16cid:durableId="570240506">
    <w:abstractNumId w:val="1"/>
  </w:num>
  <w:num w:numId="13" w16cid:durableId="1134757735">
    <w:abstractNumId w:val="4"/>
  </w:num>
  <w:num w:numId="14" w16cid:durableId="1801218370">
    <w:abstractNumId w:val="12"/>
  </w:num>
  <w:num w:numId="15" w16cid:durableId="375858949">
    <w:abstractNumId w:val="3"/>
  </w:num>
  <w:num w:numId="16" w16cid:durableId="1125200122">
    <w:abstractNumId w:val="10"/>
  </w:num>
  <w:num w:numId="17" w16cid:durableId="614212756">
    <w:abstractNumId w:val="6"/>
  </w:num>
  <w:num w:numId="18" w16cid:durableId="51827687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149F"/>
    <w:rsid w:val="0004302F"/>
    <w:rsid w:val="00062B45"/>
    <w:rsid w:val="0007063A"/>
    <w:rsid w:val="00073CF2"/>
    <w:rsid w:val="00077001"/>
    <w:rsid w:val="000E5178"/>
    <w:rsid w:val="001126C3"/>
    <w:rsid w:val="00115F13"/>
    <w:rsid w:val="00141970"/>
    <w:rsid w:val="001473A1"/>
    <w:rsid w:val="00195EB5"/>
    <w:rsid w:val="001A0E76"/>
    <w:rsid w:val="001C4C17"/>
    <w:rsid w:val="001E2000"/>
    <w:rsid w:val="001E51AD"/>
    <w:rsid w:val="00204D45"/>
    <w:rsid w:val="00273B8F"/>
    <w:rsid w:val="00315EAF"/>
    <w:rsid w:val="00316696"/>
    <w:rsid w:val="003226AC"/>
    <w:rsid w:val="00356415"/>
    <w:rsid w:val="00381D1A"/>
    <w:rsid w:val="003942D5"/>
    <w:rsid w:val="00394E5E"/>
    <w:rsid w:val="003A2CC0"/>
    <w:rsid w:val="003A46AE"/>
    <w:rsid w:val="003A6A8E"/>
    <w:rsid w:val="003B17F9"/>
    <w:rsid w:val="003E5904"/>
    <w:rsid w:val="003E71F3"/>
    <w:rsid w:val="004126F6"/>
    <w:rsid w:val="004158F8"/>
    <w:rsid w:val="00433C6C"/>
    <w:rsid w:val="004A655A"/>
    <w:rsid w:val="004D1361"/>
    <w:rsid w:val="004F58E0"/>
    <w:rsid w:val="004F64B7"/>
    <w:rsid w:val="00513E97"/>
    <w:rsid w:val="00527C5A"/>
    <w:rsid w:val="00531421"/>
    <w:rsid w:val="005415D6"/>
    <w:rsid w:val="00551288"/>
    <w:rsid w:val="00555A37"/>
    <w:rsid w:val="00562C8C"/>
    <w:rsid w:val="00572C20"/>
    <w:rsid w:val="005838B0"/>
    <w:rsid w:val="00596B78"/>
    <w:rsid w:val="005A4AB8"/>
    <w:rsid w:val="00600298"/>
    <w:rsid w:val="00616F4D"/>
    <w:rsid w:val="00632BFB"/>
    <w:rsid w:val="00665872"/>
    <w:rsid w:val="00677BC9"/>
    <w:rsid w:val="006A63C0"/>
    <w:rsid w:val="006D25A5"/>
    <w:rsid w:val="007018F3"/>
    <w:rsid w:val="007032E6"/>
    <w:rsid w:val="00712749"/>
    <w:rsid w:val="00755E26"/>
    <w:rsid w:val="0077045A"/>
    <w:rsid w:val="007B09BF"/>
    <w:rsid w:val="007C0A45"/>
    <w:rsid w:val="007C32D5"/>
    <w:rsid w:val="007D1141"/>
    <w:rsid w:val="007F47F2"/>
    <w:rsid w:val="00835297"/>
    <w:rsid w:val="00866EF6"/>
    <w:rsid w:val="00881953"/>
    <w:rsid w:val="008A7824"/>
    <w:rsid w:val="008B1FB2"/>
    <w:rsid w:val="008B5F15"/>
    <w:rsid w:val="008C40CF"/>
    <w:rsid w:val="008E6F5D"/>
    <w:rsid w:val="00903E57"/>
    <w:rsid w:val="00933C30"/>
    <w:rsid w:val="00942ADC"/>
    <w:rsid w:val="0094613C"/>
    <w:rsid w:val="00973D51"/>
    <w:rsid w:val="009B43CC"/>
    <w:rsid w:val="009C2F30"/>
    <w:rsid w:val="009E4510"/>
    <w:rsid w:val="00A46A97"/>
    <w:rsid w:val="00A80812"/>
    <w:rsid w:val="00B033F7"/>
    <w:rsid w:val="00B12125"/>
    <w:rsid w:val="00B362C8"/>
    <w:rsid w:val="00B717B8"/>
    <w:rsid w:val="00B71986"/>
    <w:rsid w:val="00BA149F"/>
    <w:rsid w:val="00BB02D0"/>
    <w:rsid w:val="00C21BE4"/>
    <w:rsid w:val="00C25B2A"/>
    <w:rsid w:val="00C50C6C"/>
    <w:rsid w:val="00C759F3"/>
    <w:rsid w:val="00C94C6F"/>
    <w:rsid w:val="00CA1DB1"/>
    <w:rsid w:val="00CB6430"/>
    <w:rsid w:val="00CD5448"/>
    <w:rsid w:val="00D02811"/>
    <w:rsid w:val="00D325B6"/>
    <w:rsid w:val="00D50914"/>
    <w:rsid w:val="00D7040C"/>
    <w:rsid w:val="00D909A1"/>
    <w:rsid w:val="00DB36FB"/>
    <w:rsid w:val="00DC750C"/>
    <w:rsid w:val="00DF6D0A"/>
    <w:rsid w:val="00E00707"/>
    <w:rsid w:val="00E16EF9"/>
    <w:rsid w:val="00E4009F"/>
    <w:rsid w:val="00E41E07"/>
    <w:rsid w:val="00E55FAF"/>
    <w:rsid w:val="00EB0EFE"/>
    <w:rsid w:val="00EC2775"/>
    <w:rsid w:val="00F23870"/>
    <w:rsid w:val="00F441EE"/>
    <w:rsid w:val="00F93C2E"/>
    <w:rsid w:val="00FC2563"/>
    <w:rsid w:val="00FD324E"/>
    <w:rsid w:val="00FE1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5ED9"/>
  <w15:docId w15:val="{26A25E9F-B171-44A0-888D-B2429DD2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DB1"/>
  </w:style>
  <w:style w:type="paragraph" w:styleId="Nagwek1">
    <w:name w:val="heading 1"/>
    <w:basedOn w:val="Normalny"/>
    <w:link w:val="Nagwek1Znak"/>
    <w:qFormat/>
    <w:rsid w:val="00600298"/>
    <w:pPr>
      <w:keepNext/>
      <w:spacing w:before="240" w:after="60" w:line="240" w:lineRule="auto"/>
      <w:outlineLvl w:val="0"/>
    </w:pPr>
    <w:rPr>
      <w:rFonts w:ascii="Arial" w:eastAsia="Calibri" w:hAnsi="Arial" w:cs="Times New Roman"/>
      <w:b/>
      <w:bCs/>
      <w:kern w:val="3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7C0A45"/>
    <w:pPr>
      <w:spacing w:after="0" w:line="240" w:lineRule="auto"/>
      <w:ind w:left="720"/>
      <w:contextualSpacing/>
    </w:pPr>
    <w:rPr>
      <w:rFonts w:ascii="Calibri" w:eastAsia="Times New Roman" w:hAnsi="Calibri" w:cs="Times New Roman"/>
    </w:rPr>
  </w:style>
  <w:style w:type="character" w:customStyle="1" w:styleId="Nagwek1Znak">
    <w:name w:val="Nagłówek 1 Znak"/>
    <w:basedOn w:val="Domylnaczcionkaakapitu"/>
    <w:link w:val="Nagwek1"/>
    <w:rsid w:val="00600298"/>
    <w:rPr>
      <w:rFonts w:ascii="Arial" w:eastAsia="Calibri" w:hAnsi="Arial" w:cs="Times New Roman"/>
      <w:b/>
      <w:bCs/>
      <w:kern w:val="36"/>
      <w:sz w:val="32"/>
      <w:szCs w:val="32"/>
    </w:rPr>
  </w:style>
  <w:style w:type="paragraph" w:styleId="NormalnyWeb">
    <w:name w:val="Normal (Web)"/>
    <w:basedOn w:val="Normalny"/>
    <w:uiPriority w:val="99"/>
    <w:unhideWhenUsed/>
    <w:rsid w:val="00CB643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rsid w:val="00CB6430"/>
    <w:rPr>
      <w:strike w:val="0"/>
      <w:dstrike w:val="0"/>
      <w:color w:val="CF151C"/>
      <w:u w:val="none"/>
      <w:effect w:val="none"/>
    </w:rPr>
  </w:style>
  <w:style w:type="paragraph" w:styleId="Akapitzlist">
    <w:name w:val="List Paragraph"/>
    <w:basedOn w:val="Normalny"/>
    <w:uiPriority w:val="34"/>
    <w:qFormat/>
    <w:rsid w:val="00CB6430"/>
    <w:pPr>
      <w:ind w:left="720"/>
      <w:contextualSpacing/>
    </w:pPr>
    <w:rPr>
      <w:rFonts w:ascii="Calibri" w:eastAsia="Calibri" w:hAnsi="Calibri" w:cs="Times New Roman"/>
      <w:lang w:eastAsia="en-US"/>
    </w:rPr>
  </w:style>
  <w:style w:type="paragraph" w:customStyle="1" w:styleId="Standardowywlewo">
    <w:name w:val="Standardowy w lewo"/>
    <w:basedOn w:val="Normalny"/>
    <w:rsid w:val="003A2CC0"/>
    <w:pPr>
      <w:spacing w:after="0" w:line="240" w:lineRule="auto"/>
      <w:jc w:val="both"/>
    </w:pPr>
    <w:rPr>
      <w:rFonts w:ascii="Times New Roman" w:eastAsia="Calibri" w:hAnsi="Times New Roman" w:cs="Times New Roman"/>
      <w:sz w:val="20"/>
      <w:szCs w:val="20"/>
    </w:rPr>
  </w:style>
  <w:style w:type="paragraph" w:customStyle="1" w:styleId="Akapitzlist2">
    <w:name w:val="Akapit z listą2"/>
    <w:basedOn w:val="Normalny"/>
    <w:rsid w:val="003A2CC0"/>
    <w:pPr>
      <w:spacing w:after="0" w:line="240" w:lineRule="auto"/>
      <w:ind w:left="720"/>
      <w:contextualSpacing/>
    </w:pPr>
    <w:rPr>
      <w:rFonts w:ascii="Calibri" w:eastAsia="Times New Roman" w:hAnsi="Calibri" w:cs="Times New Roman"/>
    </w:rPr>
  </w:style>
  <w:style w:type="table" w:styleId="Tabela-Siatka">
    <w:name w:val="Table Grid"/>
    <w:basedOn w:val="Standardowy"/>
    <w:uiPriority w:val="39"/>
    <w:rsid w:val="003A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50C"/>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F93C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C2E"/>
  </w:style>
  <w:style w:type="paragraph" w:styleId="Stopka">
    <w:name w:val="footer"/>
    <w:basedOn w:val="Normalny"/>
    <w:link w:val="StopkaZnak"/>
    <w:uiPriority w:val="99"/>
    <w:unhideWhenUsed/>
    <w:rsid w:val="00F93C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C2E"/>
  </w:style>
  <w:style w:type="paragraph" w:styleId="Tekstdymka">
    <w:name w:val="Balloon Text"/>
    <w:basedOn w:val="Normalny"/>
    <w:link w:val="TekstdymkaZnak"/>
    <w:uiPriority w:val="99"/>
    <w:semiHidden/>
    <w:unhideWhenUsed/>
    <w:rsid w:val="00C94C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C6F"/>
    <w:rPr>
      <w:rFonts w:ascii="Segoe UI" w:hAnsi="Segoe UI" w:cs="Segoe UI"/>
      <w:sz w:val="18"/>
      <w:szCs w:val="18"/>
    </w:rPr>
  </w:style>
  <w:style w:type="table" w:styleId="Siatkatabelijasna">
    <w:name w:val="Grid Table Light"/>
    <w:basedOn w:val="Standardowy"/>
    <w:uiPriority w:val="40"/>
    <w:rsid w:val="001A0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apozycja">
    <w:name w:val="Tabela pozycja"/>
    <w:basedOn w:val="Normalny"/>
    <w:rsid w:val="00551288"/>
    <w:pPr>
      <w:spacing w:after="0" w:line="240" w:lineRule="auto"/>
    </w:pPr>
    <w:rPr>
      <w:rFonts w:ascii="Arial" w:eastAsia="MS Outlook"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6</Pages>
  <Words>1148</Words>
  <Characters>6544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Anna  Sychowicz</cp:lastModifiedBy>
  <cp:revision>83</cp:revision>
  <cp:lastPrinted>2020-04-16T08:50:00Z</cp:lastPrinted>
  <dcterms:created xsi:type="dcterms:W3CDTF">2015-05-19T07:24:00Z</dcterms:created>
  <dcterms:modified xsi:type="dcterms:W3CDTF">2023-07-14T10:07:00Z</dcterms:modified>
</cp:coreProperties>
</file>